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FEE72" w14:textId="41A216D9" w:rsidR="003275B6" w:rsidRDefault="003275B6" w:rsidP="003275B6">
      <w:pPr>
        <w:spacing w:line="200" w:lineRule="exact"/>
        <w:rPr>
          <w:rFonts w:ascii="Times New Roman" w:eastAsia="Times New Roman" w:hAnsi="Times New Roman"/>
          <w:sz w:val="24"/>
        </w:rPr>
      </w:pPr>
      <w:r>
        <w:rPr>
          <w:noProof/>
          <w:lang w:val="fr-FR"/>
          <w14:ligatures w14:val="standardContextual"/>
        </w:rPr>
        <w:drawing>
          <wp:anchor distT="0" distB="0" distL="114300" distR="114300" simplePos="0" relativeHeight="251658240" behindDoc="1" locked="0" layoutInCell="1" allowOverlap="1" wp14:anchorId="2E4D591A" wp14:editId="7046EBEE">
            <wp:simplePos x="0" y="0"/>
            <wp:positionH relativeFrom="column">
              <wp:posOffset>463550</wp:posOffset>
            </wp:positionH>
            <wp:positionV relativeFrom="paragraph">
              <wp:posOffset>-908050</wp:posOffset>
            </wp:positionV>
            <wp:extent cx="4761865" cy="4761865"/>
            <wp:effectExtent l="0" t="0" r="635" b="635"/>
            <wp:wrapNone/>
            <wp:docPr id="4"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texte&#10;&#10;Description générée automatiquement"/>
                    <pic:cNvPicPr/>
                  </pic:nvPicPr>
                  <pic:blipFill>
                    <a:blip r:embed="rId6">
                      <a:extLst>
                        <a:ext uri="{28A0092B-C50C-407E-A947-70E740481C1C}">
                          <a14:useLocalDpi xmlns:a14="http://schemas.microsoft.com/office/drawing/2010/main" val="0"/>
                        </a:ext>
                      </a:extLst>
                    </a:blip>
                    <a:stretch>
                      <a:fillRect/>
                    </a:stretch>
                  </pic:blipFill>
                  <pic:spPr>
                    <a:xfrm>
                      <a:off x="0" y="0"/>
                      <a:ext cx="4761865" cy="4761865"/>
                    </a:xfrm>
                    <a:prstGeom prst="rect">
                      <a:avLst/>
                    </a:prstGeom>
                  </pic:spPr>
                </pic:pic>
              </a:graphicData>
            </a:graphic>
          </wp:anchor>
        </w:drawing>
      </w:r>
    </w:p>
    <w:p w14:paraId="053B670E" w14:textId="4F3FFBAA" w:rsidR="003275B6" w:rsidRDefault="003275B6" w:rsidP="003275B6">
      <w:pPr>
        <w:spacing w:line="0" w:lineRule="atLeast"/>
        <w:jc w:val="center"/>
        <w:rPr>
          <w:rFonts w:ascii="Calibri Light" w:eastAsia="Calibri Light" w:hAnsi="Calibri Light"/>
          <w:b/>
          <w:sz w:val="28"/>
          <w:szCs w:val="28"/>
          <w:lang w:val="fr-FR"/>
        </w:rPr>
      </w:pPr>
      <w:bookmarkStart w:id="0" w:name="page1"/>
      <w:bookmarkEnd w:id="0"/>
      <w:r>
        <w:rPr>
          <w:rFonts w:ascii="Calibri Light" w:eastAsia="Calibri Light" w:hAnsi="Calibri Light"/>
          <w:b/>
          <w:sz w:val="28"/>
          <w:szCs w:val="28"/>
          <w:lang w:val="fr-FR"/>
        </w:rPr>
        <w:t xml:space="preserve">Atelier 25 : Société </w:t>
      </w:r>
      <w:r w:rsidRPr="00644989">
        <w:rPr>
          <w:rFonts w:ascii="Calibri Light" w:eastAsia="Calibri Light" w:hAnsi="Calibri Light"/>
          <w:b/>
          <w:sz w:val="28"/>
          <w:szCs w:val="28"/>
          <w:lang w:val="fr-FR"/>
        </w:rPr>
        <w:t>des anglicistes sur les femmes, le genre et la sexualité (SAGEF</w:t>
      </w:r>
      <w:r>
        <w:rPr>
          <w:rFonts w:ascii="Calibri Light" w:eastAsia="Calibri Light" w:hAnsi="Calibri Light"/>
          <w:b/>
          <w:sz w:val="28"/>
          <w:szCs w:val="28"/>
          <w:lang w:val="fr-FR"/>
        </w:rPr>
        <w:t>)</w:t>
      </w:r>
    </w:p>
    <w:p w14:paraId="64A69A6C" w14:textId="77777777" w:rsidR="003275B6" w:rsidRPr="00BB7212" w:rsidRDefault="003275B6" w:rsidP="003275B6">
      <w:pPr>
        <w:spacing w:line="0" w:lineRule="atLeast"/>
        <w:jc w:val="center"/>
        <w:rPr>
          <w:rFonts w:ascii="Calibri Light" w:eastAsia="Calibri Light" w:hAnsi="Calibri Light"/>
          <w:b/>
          <w:sz w:val="28"/>
          <w:szCs w:val="28"/>
          <w:lang w:val="fr-FR"/>
        </w:rPr>
      </w:pPr>
    </w:p>
    <w:p w14:paraId="52ED3D2E" w14:textId="642D8707" w:rsidR="003275B6" w:rsidRPr="00BB7212" w:rsidRDefault="003275B6" w:rsidP="003275B6">
      <w:pPr>
        <w:spacing w:line="200" w:lineRule="exact"/>
        <w:jc w:val="center"/>
        <w:rPr>
          <w:rFonts w:ascii="Times New Roman" w:eastAsia="Times New Roman" w:hAnsi="Times New Roman"/>
          <w:sz w:val="24"/>
          <w:lang w:val="fr-FR"/>
        </w:rPr>
      </w:pPr>
    </w:p>
    <w:p w14:paraId="7250F748" w14:textId="1B4D43D8" w:rsidR="003275B6" w:rsidRDefault="003275B6" w:rsidP="003275B6">
      <w:pPr>
        <w:spacing w:line="200" w:lineRule="exact"/>
        <w:jc w:val="center"/>
        <w:rPr>
          <w:rFonts w:ascii="Times New Roman" w:eastAsia="Times New Roman" w:hAnsi="Times New Roman"/>
          <w:sz w:val="24"/>
          <w:lang w:val="fr-FR"/>
        </w:rPr>
      </w:pPr>
    </w:p>
    <w:p w14:paraId="645CB335" w14:textId="04286869" w:rsidR="003275B6" w:rsidRDefault="003275B6" w:rsidP="003275B6">
      <w:pPr>
        <w:spacing w:line="200" w:lineRule="exact"/>
        <w:jc w:val="center"/>
        <w:rPr>
          <w:rFonts w:ascii="Times New Roman" w:eastAsia="Times New Roman" w:hAnsi="Times New Roman"/>
          <w:sz w:val="24"/>
          <w:lang w:val="fr-FR"/>
        </w:rPr>
      </w:pPr>
    </w:p>
    <w:p w14:paraId="55E883C3" w14:textId="2F355243" w:rsidR="003275B6" w:rsidRPr="00BB7212" w:rsidRDefault="003275B6" w:rsidP="003275B6">
      <w:pPr>
        <w:pStyle w:val="Sansinterligne"/>
        <w:rPr>
          <w:lang w:val="fr-FR"/>
        </w:rPr>
      </w:pPr>
    </w:p>
    <w:p w14:paraId="272B82BD" w14:textId="77777777" w:rsidR="003275B6" w:rsidRPr="00BB7212" w:rsidRDefault="003275B6" w:rsidP="003275B6">
      <w:pPr>
        <w:spacing w:line="200" w:lineRule="exact"/>
        <w:jc w:val="center"/>
        <w:rPr>
          <w:rFonts w:ascii="Times New Roman" w:eastAsia="Times New Roman" w:hAnsi="Times New Roman"/>
          <w:sz w:val="24"/>
          <w:lang w:val="fr-FR"/>
        </w:rPr>
      </w:pPr>
    </w:p>
    <w:p w14:paraId="4B43509F" w14:textId="02534D9D" w:rsidR="003275B6" w:rsidRPr="00BB7212" w:rsidRDefault="003275B6" w:rsidP="003275B6">
      <w:pPr>
        <w:spacing w:line="200" w:lineRule="exact"/>
        <w:jc w:val="center"/>
        <w:rPr>
          <w:rFonts w:ascii="Times New Roman" w:eastAsia="Times New Roman" w:hAnsi="Times New Roman"/>
          <w:sz w:val="24"/>
          <w:lang w:val="fr-FR"/>
        </w:rPr>
      </w:pPr>
    </w:p>
    <w:p w14:paraId="7078B3EF" w14:textId="77777777" w:rsidR="003275B6" w:rsidRPr="00BB7212" w:rsidRDefault="003275B6" w:rsidP="003275B6">
      <w:pPr>
        <w:spacing w:line="200" w:lineRule="exact"/>
        <w:jc w:val="center"/>
        <w:rPr>
          <w:rFonts w:ascii="Times New Roman" w:eastAsia="Times New Roman" w:hAnsi="Times New Roman"/>
          <w:sz w:val="24"/>
          <w:lang w:val="fr-FR"/>
        </w:rPr>
      </w:pPr>
    </w:p>
    <w:p w14:paraId="619BBF4C" w14:textId="1FBE27E7" w:rsidR="003275B6" w:rsidRPr="00BB7212" w:rsidRDefault="003275B6" w:rsidP="003275B6">
      <w:pPr>
        <w:spacing w:line="200" w:lineRule="exact"/>
        <w:jc w:val="center"/>
        <w:rPr>
          <w:rFonts w:ascii="Times New Roman" w:eastAsia="Times New Roman" w:hAnsi="Times New Roman"/>
          <w:sz w:val="24"/>
          <w:lang w:val="fr-FR"/>
        </w:rPr>
      </w:pPr>
    </w:p>
    <w:p w14:paraId="2F06C0F8" w14:textId="50D53E26" w:rsidR="003275B6" w:rsidRPr="00BB7212" w:rsidRDefault="003275B6" w:rsidP="003275B6">
      <w:pPr>
        <w:spacing w:line="357" w:lineRule="exact"/>
        <w:jc w:val="center"/>
        <w:rPr>
          <w:rFonts w:ascii="Times New Roman" w:eastAsia="Times New Roman" w:hAnsi="Times New Roman"/>
          <w:sz w:val="24"/>
          <w:lang w:val="fr-FR"/>
        </w:rPr>
      </w:pPr>
    </w:p>
    <w:p w14:paraId="6B558A3F" w14:textId="77777777" w:rsidR="003275B6" w:rsidRDefault="003275B6" w:rsidP="003275B6">
      <w:pPr>
        <w:spacing w:line="0" w:lineRule="atLeast"/>
        <w:jc w:val="center"/>
        <w:rPr>
          <w:rFonts w:ascii="Calibri Light" w:eastAsia="Calibri Light" w:hAnsi="Calibri Light"/>
          <w:b/>
          <w:sz w:val="24"/>
          <w:lang w:val="fr-FR"/>
        </w:rPr>
      </w:pPr>
    </w:p>
    <w:p w14:paraId="3125B553" w14:textId="5D0D8934" w:rsidR="003275B6" w:rsidRPr="00BB7212" w:rsidRDefault="003275B6" w:rsidP="003275B6">
      <w:pPr>
        <w:spacing w:line="0" w:lineRule="atLeast"/>
        <w:jc w:val="center"/>
        <w:rPr>
          <w:rFonts w:ascii="Calibri Light" w:eastAsia="Calibri Light" w:hAnsi="Calibri Light"/>
          <w:b/>
          <w:sz w:val="24"/>
          <w:lang w:val="fr-FR"/>
        </w:rPr>
      </w:pPr>
      <w:r w:rsidRPr="00BB7212">
        <w:rPr>
          <w:rFonts w:ascii="Calibri Light" w:eastAsia="Calibri Light" w:hAnsi="Calibri Light"/>
          <w:b/>
          <w:sz w:val="24"/>
          <w:lang w:val="fr-FR"/>
        </w:rPr>
        <w:t>6</w:t>
      </w:r>
      <w:r>
        <w:rPr>
          <w:rFonts w:ascii="Calibri Light" w:eastAsia="Calibri Light" w:hAnsi="Calibri Light"/>
          <w:b/>
          <w:sz w:val="24"/>
          <w:lang w:val="fr-FR"/>
        </w:rPr>
        <w:t>2</w:t>
      </w:r>
      <w:r w:rsidRPr="00BB7212">
        <w:rPr>
          <w:rFonts w:ascii="Calibri Light" w:eastAsia="Calibri Light" w:hAnsi="Calibri Light"/>
          <w:b/>
          <w:sz w:val="31"/>
          <w:vertAlign w:val="superscript"/>
          <w:lang w:val="fr-FR"/>
        </w:rPr>
        <w:t>e</w:t>
      </w:r>
      <w:r w:rsidRPr="00BB7212">
        <w:rPr>
          <w:rFonts w:ascii="Calibri Light" w:eastAsia="Calibri Light" w:hAnsi="Calibri Light"/>
          <w:b/>
          <w:sz w:val="24"/>
          <w:lang w:val="fr-FR"/>
        </w:rPr>
        <w:t xml:space="preserve"> congrès de la SAES</w:t>
      </w:r>
    </w:p>
    <w:p w14:paraId="0EA9F2B8" w14:textId="77777777" w:rsidR="003275B6" w:rsidRPr="00BB7212" w:rsidRDefault="003275B6" w:rsidP="003275B6">
      <w:pPr>
        <w:spacing w:line="234" w:lineRule="auto"/>
        <w:jc w:val="center"/>
        <w:rPr>
          <w:rFonts w:ascii="Calibri Light" w:eastAsia="Calibri Light" w:hAnsi="Calibri Light"/>
          <w:b/>
          <w:sz w:val="24"/>
          <w:lang w:val="fr-FR"/>
        </w:rPr>
      </w:pPr>
      <w:r w:rsidRPr="00BB7212">
        <w:rPr>
          <w:rFonts w:ascii="Calibri Light" w:eastAsia="Calibri Light" w:hAnsi="Calibri Light"/>
          <w:b/>
          <w:sz w:val="24"/>
          <w:lang w:val="fr-FR"/>
        </w:rPr>
        <w:t xml:space="preserve">« </w:t>
      </w:r>
      <w:r>
        <w:rPr>
          <w:rFonts w:ascii="Calibri Light" w:eastAsia="Calibri Light" w:hAnsi="Calibri Light"/>
          <w:b/>
          <w:sz w:val="24"/>
          <w:lang w:val="fr-FR"/>
        </w:rPr>
        <w:t xml:space="preserve">Transmission(s) </w:t>
      </w:r>
      <w:r w:rsidRPr="00BB7212">
        <w:rPr>
          <w:rFonts w:ascii="Calibri Light" w:eastAsia="Calibri Light" w:hAnsi="Calibri Light"/>
          <w:b/>
          <w:sz w:val="24"/>
          <w:lang w:val="fr-FR"/>
        </w:rPr>
        <w:t>»</w:t>
      </w:r>
    </w:p>
    <w:p w14:paraId="28D12DD9" w14:textId="77777777" w:rsidR="003275B6" w:rsidRPr="00BB7212" w:rsidRDefault="003275B6" w:rsidP="003275B6">
      <w:pPr>
        <w:spacing w:line="293" w:lineRule="exact"/>
        <w:rPr>
          <w:rFonts w:ascii="Times New Roman" w:eastAsia="Times New Roman" w:hAnsi="Times New Roman"/>
          <w:sz w:val="24"/>
          <w:lang w:val="fr-FR"/>
        </w:rPr>
      </w:pPr>
    </w:p>
    <w:p w14:paraId="7BD8AFBA" w14:textId="77777777" w:rsidR="003275B6" w:rsidRPr="00502DD2" w:rsidRDefault="003275B6" w:rsidP="003275B6">
      <w:pPr>
        <w:spacing w:line="0" w:lineRule="atLeast"/>
        <w:jc w:val="center"/>
        <w:rPr>
          <w:rFonts w:ascii="Calibri Light" w:eastAsia="Calibri Light" w:hAnsi="Calibri Light"/>
          <w:b/>
          <w:sz w:val="24"/>
          <w:lang w:val="fr-FR"/>
        </w:rPr>
      </w:pPr>
      <w:r w:rsidRPr="00BB7212">
        <w:rPr>
          <w:rFonts w:ascii="Calibri Light" w:eastAsia="Calibri Light" w:hAnsi="Calibri Light"/>
          <w:b/>
          <w:sz w:val="24"/>
          <w:lang w:val="fr-FR"/>
        </w:rPr>
        <w:t xml:space="preserve">Université </w:t>
      </w:r>
      <w:r>
        <w:rPr>
          <w:rFonts w:ascii="Calibri Light" w:eastAsia="Calibri Light" w:hAnsi="Calibri Light"/>
          <w:b/>
          <w:sz w:val="24"/>
          <w:lang w:val="fr-FR"/>
        </w:rPr>
        <w:t>Rennes 2</w:t>
      </w:r>
      <w:r w:rsidRPr="00BB7212">
        <w:rPr>
          <w:rFonts w:ascii="Calibri Light" w:eastAsia="Calibri Light" w:hAnsi="Calibri Light"/>
          <w:b/>
          <w:sz w:val="24"/>
          <w:lang w:val="fr-FR"/>
        </w:rPr>
        <w:t xml:space="preserve">, </w:t>
      </w:r>
      <w:r w:rsidRPr="00502DD2">
        <w:rPr>
          <w:rFonts w:ascii="Calibri Light" w:eastAsia="Calibri Light" w:hAnsi="Calibri Light"/>
          <w:b/>
          <w:sz w:val="24"/>
          <w:lang w:val="fr-FR"/>
        </w:rPr>
        <w:t>1</w:t>
      </w:r>
      <w:r>
        <w:rPr>
          <w:rFonts w:ascii="Calibri Light" w:eastAsia="Calibri Light" w:hAnsi="Calibri Light"/>
          <w:b/>
          <w:sz w:val="24"/>
          <w:lang w:val="fr-FR"/>
        </w:rPr>
        <w:t>-</w:t>
      </w:r>
      <w:r w:rsidRPr="00502DD2">
        <w:rPr>
          <w:rFonts w:ascii="Calibri Light" w:eastAsia="Calibri Light" w:hAnsi="Calibri Light"/>
          <w:b/>
          <w:sz w:val="24"/>
          <w:lang w:val="fr-FR"/>
        </w:rPr>
        <w:t>3 juin 2023</w:t>
      </w:r>
      <w:r w:rsidRPr="00502DD2">
        <w:rPr>
          <w:lang w:val="fr-FR"/>
        </w:rPr>
        <w:t xml:space="preserve"> </w:t>
      </w:r>
    </w:p>
    <w:p w14:paraId="42DA60DD" w14:textId="77777777" w:rsidR="003275B6" w:rsidRPr="00BB7212" w:rsidRDefault="003275B6" w:rsidP="003275B6">
      <w:pPr>
        <w:spacing w:line="200" w:lineRule="exact"/>
        <w:rPr>
          <w:rFonts w:ascii="Times New Roman" w:eastAsia="Times New Roman" w:hAnsi="Times New Roman"/>
          <w:sz w:val="24"/>
          <w:lang w:val="fr-FR"/>
        </w:rPr>
      </w:pPr>
    </w:p>
    <w:p w14:paraId="4EC2E683" w14:textId="77777777" w:rsidR="003275B6" w:rsidRPr="00BB7212" w:rsidRDefault="003275B6" w:rsidP="003275B6">
      <w:pPr>
        <w:spacing w:line="200" w:lineRule="exact"/>
        <w:rPr>
          <w:rFonts w:ascii="Times New Roman" w:eastAsia="Times New Roman" w:hAnsi="Times New Roman"/>
          <w:sz w:val="24"/>
          <w:lang w:val="fr-FR"/>
        </w:rPr>
      </w:pPr>
    </w:p>
    <w:p w14:paraId="2611FC78" w14:textId="77777777" w:rsidR="003275B6" w:rsidRPr="00BB7212" w:rsidRDefault="003275B6" w:rsidP="003275B6">
      <w:pPr>
        <w:spacing w:line="200" w:lineRule="exact"/>
        <w:rPr>
          <w:rFonts w:ascii="Times New Roman" w:eastAsia="Times New Roman" w:hAnsi="Times New Roman"/>
          <w:sz w:val="24"/>
          <w:lang w:val="fr-FR"/>
        </w:rPr>
      </w:pPr>
    </w:p>
    <w:p w14:paraId="1B0F4902" w14:textId="77777777" w:rsidR="003275B6" w:rsidRPr="00BB7212" w:rsidRDefault="003275B6" w:rsidP="003275B6">
      <w:pPr>
        <w:spacing w:line="200" w:lineRule="exact"/>
        <w:rPr>
          <w:rFonts w:ascii="Times New Roman" w:eastAsia="Times New Roman" w:hAnsi="Times New Roman"/>
          <w:sz w:val="24"/>
          <w:lang w:val="fr-FR"/>
        </w:rPr>
      </w:pPr>
    </w:p>
    <w:p w14:paraId="34709B28" w14:textId="77777777" w:rsidR="003275B6" w:rsidRPr="00BB7212" w:rsidRDefault="003275B6" w:rsidP="003275B6">
      <w:pPr>
        <w:spacing w:line="200" w:lineRule="exact"/>
        <w:rPr>
          <w:rFonts w:ascii="Times New Roman" w:eastAsia="Times New Roman" w:hAnsi="Times New Roman"/>
          <w:sz w:val="24"/>
          <w:lang w:val="fr-FR"/>
        </w:rPr>
      </w:pPr>
    </w:p>
    <w:p w14:paraId="5EFD27AB" w14:textId="77777777" w:rsidR="003275B6" w:rsidRPr="00BB7212" w:rsidRDefault="003275B6" w:rsidP="003275B6">
      <w:pPr>
        <w:spacing w:line="200" w:lineRule="exact"/>
        <w:rPr>
          <w:rFonts w:ascii="Times New Roman" w:eastAsia="Times New Roman" w:hAnsi="Times New Roman"/>
          <w:sz w:val="24"/>
          <w:lang w:val="fr-FR"/>
        </w:rPr>
      </w:pPr>
    </w:p>
    <w:p w14:paraId="44A44107" w14:textId="77777777" w:rsidR="003275B6" w:rsidRPr="00BB7212" w:rsidRDefault="003275B6" w:rsidP="003275B6">
      <w:pPr>
        <w:spacing w:line="0" w:lineRule="atLeast"/>
        <w:jc w:val="center"/>
        <w:rPr>
          <w:rFonts w:ascii="Calibri Light" w:eastAsia="Calibri Light" w:hAnsi="Calibri Light"/>
          <w:sz w:val="22"/>
          <w:lang w:val="fr-FR"/>
        </w:rPr>
      </w:pPr>
      <w:r w:rsidRPr="00BB7212">
        <w:rPr>
          <w:rFonts w:ascii="Calibri Light" w:eastAsia="Calibri Light" w:hAnsi="Calibri Light"/>
          <w:sz w:val="22"/>
          <w:lang w:val="fr-FR"/>
        </w:rPr>
        <w:t>Responsables de l’atelier :</w:t>
      </w:r>
    </w:p>
    <w:p w14:paraId="6C5F7944" w14:textId="77777777" w:rsidR="003275B6" w:rsidRPr="00BB7212" w:rsidRDefault="003275B6" w:rsidP="003275B6">
      <w:pPr>
        <w:spacing w:line="269" w:lineRule="exact"/>
        <w:rPr>
          <w:rFonts w:ascii="Times New Roman" w:eastAsia="Times New Roman" w:hAnsi="Times New Roman"/>
          <w:sz w:val="24"/>
          <w:lang w:val="fr-FR"/>
        </w:rPr>
      </w:pPr>
    </w:p>
    <w:p w14:paraId="25BC09BC" w14:textId="77777777" w:rsidR="003275B6" w:rsidRPr="00644989" w:rsidRDefault="003275B6" w:rsidP="003275B6">
      <w:pPr>
        <w:spacing w:line="0" w:lineRule="atLeast"/>
        <w:jc w:val="center"/>
        <w:rPr>
          <w:rFonts w:ascii="Calibri Light" w:eastAsia="Calibri Light" w:hAnsi="Calibri Light"/>
          <w:sz w:val="22"/>
          <w:lang w:val="fr-FR"/>
        </w:rPr>
      </w:pPr>
      <w:r w:rsidRPr="00644989">
        <w:rPr>
          <w:rFonts w:ascii="Calibri Light" w:eastAsia="Calibri Light" w:hAnsi="Calibri Light"/>
          <w:sz w:val="22"/>
          <w:lang w:val="fr-FR"/>
        </w:rPr>
        <w:t>Tamara Boussac (Université Paris 1 Panthéon-Sorbonne)</w:t>
      </w:r>
    </w:p>
    <w:p w14:paraId="39CE37A8" w14:textId="77777777" w:rsidR="003275B6" w:rsidRPr="00BB7212" w:rsidRDefault="003275B6" w:rsidP="003275B6">
      <w:pPr>
        <w:spacing w:line="0" w:lineRule="atLeast"/>
        <w:jc w:val="center"/>
        <w:rPr>
          <w:rFonts w:ascii="Calibri Light" w:eastAsia="Calibri Light" w:hAnsi="Calibri Light"/>
          <w:sz w:val="22"/>
          <w:lang w:val="fr-FR"/>
        </w:rPr>
      </w:pPr>
      <w:r w:rsidRPr="00644989">
        <w:rPr>
          <w:rFonts w:ascii="Calibri Light" w:eastAsia="Calibri Light" w:hAnsi="Calibri Light"/>
          <w:sz w:val="22"/>
          <w:lang w:val="fr-FR"/>
        </w:rPr>
        <w:t>Margaret Gillespie (Université de Franche-Comté)</w:t>
      </w:r>
    </w:p>
    <w:p w14:paraId="3739F103" w14:textId="77777777" w:rsidR="003275B6" w:rsidRPr="00BB7212" w:rsidRDefault="003275B6" w:rsidP="003275B6">
      <w:pPr>
        <w:spacing w:line="200" w:lineRule="exact"/>
        <w:rPr>
          <w:rFonts w:ascii="Times New Roman" w:eastAsia="Times New Roman" w:hAnsi="Times New Roman"/>
          <w:sz w:val="24"/>
          <w:lang w:val="fr-FR"/>
        </w:rPr>
      </w:pPr>
    </w:p>
    <w:p w14:paraId="44DFD6C8" w14:textId="77777777" w:rsidR="003275B6" w:rsidRPr="00BB7212" w:rsidRDefault="003275B6" w:rsidP="003275B6">
      <w:pPr>
        <w:spacing w:line="200" w:lineRule="exact"/>
        <w:rPr>
          <w:rFonts w:ascii="Times New Roman" w:eastAsia="Times New Roman" w:hAnsi="Times New Roman"/>
          <w:sz w:val="24"/>
          <w:lang w:val="fr-FR"/>
        </w:rPr>
      </w:pPr>
    </w:p>
    <w:p w14:paraId="5A3F9690" w14:textId="77777777" w:rsidR="003275B6" w:rsidRPr="00BB7212" w:rsidRDefault="003275B6" w:rsidP="003275B6">
      <w:pPr>
        <w:spacing w:line="200" w:lineRule="exact"/>
        <w:rPr>
          <w:rFonts w:ascii="Times New Roman" w:eastAsia="Times New Roman" w:hAnsi="Times New Roman"/>
          <w:sz w:val="24"/>
          <w:lang w:val="fr-FR"/>
        </w:rPr>
      </w:pPr>
    </w:p>
    <w:p w14:paraId="547FFF55" w14:textId="77777777" w:rsidR="003275B6" w:rsidRPr="00BB7212" w:rsidRDefault="003275B6" w:rsidP="003275B6">
      <w:pPr>
        <w:spacing w:line="200" w:lineRule="exact"/>
        <w:rPr>
          <w:rFonts w:ascii="Times New Roman" w:eastAsia="Times New Roman" w:hAnsi="Times New Roman"/>
          <w:sz w:val="24"/>
          <w:lang w:val="fr-FR"/>
        </w:rPr>
      </w:pPr>
    </w:p>
    <w:p w14:paraId="4D7344BB" w14:textId="77777777" w:rsidR="003275B6" w:rsidRPr="00BB7212" w:rsidRDefault="003275B6" w:rsidP="003275B6">
      <w:pPr>
        <w:spacing w:line="200" w:lineRule="exact"/>
        <w:rPr>
          <w:rFonts w:ascii="Times New Roman" w:eastAsia="Times New Roman" w:hAnsi="Times New Roman"/>
          <w:sz w:val="24"/>
          <w:lang w:val="fr-FR"/>
        </w:rPr>
      </w:pPr>
    </w:p>
    <w:p w14:paraId="5A20A681" w14:textId="77777777" w:rsidR="003275B6" w:rsidRPr="00BB7212" w:rsidRDefault="003275B6" w:rsidP="003275B6">
      <w:pPr>
        <w:spacing w:line="200" w:lineRule="exact"/>
        <w:rPr>
          <w:rFonts w:ascii="Times New Roman" w:eastAsia="Times New Roman" w:hAnsi="Times New Roman"/>
          <w:sz w:val="24"/>
          <w:lang w:val="fr-FR"/>
        </w:rPr>
      </w:pPr>
    </w:p>
    <w:p w14:paraId="31A08445" w14:textId="77777777" w:rsidR="003275B6" w:rsidRPr="00BB7212" w:rsidRDefault="003275B6" w:rsidP="003275B6">
      <w:pPr>
        <w:spacing w:line="200" w:lineRule="exact"/>
        <w:rPr>
          <w:rFonts w:ascii="Times New Roman" w:eastAsia="Times New Roman" w:hAnsi="Times New Roman"/>
          <w:sz w:val="24"/>
          <w:lang w:val="fr-FR"/>
        </w:rPr>
      </w:pPr>
    </w:p>
    <w:p w14:paraId="75FF29FF" w14:textId="77777777" w:rsidR="003275B6" w:rsidRPr="00BB7212" w:rsidRDefault="003275B6" w:rsidP="003275B6">
      <w:pPr>
        <w:spacing w:line="200" w:lineRule="exact"/>
        <w:rPr>
          <w:rFonts w:ascii="Times New Roman" w:eastAsia="Times New Roman" w:hAnsi="Times New Roman"/>
          <w:sz w:val="24"/>
          <w:lang w:val="fr-FR"/>
        </w:rPr>
      </w:pPr>
    </w:p>
    <w:p w14:paraId="58FB2128" w14:textId="77777777" w:rsidR="003275B6" w:rsidRPr="00BB7212" w:rsidRDefault="003275B6" w:rsidP="003275B6">
      <w:pPr>
        <w:spacing w:line="200" w:lineRule="exact"/>
        <w:rPr>
          <w:rFonts w:ascii="Times New Roman" w:eastAsia="Times New Roman" w:hAnsi="Times New Roman"/>
          <w:sz w:val="24"/>
          <w:lang w:val="fr-FR"/>
        </w:rPr>
      </w:pPr>
    </w:p>
    <w:p w14:paraId="3533EFBF" w14:textId="77777777" w:rsidR="003275B6" w:rsidRPr="00BB7212" w:rsidRDefault="003275B6" w:rsidP="003275B6">
      <w:pPr>
        <w:spacing w:line="200" w:lineRule="exact"/>
        <w:rPr>
          <w:rFonts w:ascii="Times New Roman" w:eastAsia="Times New Roman" w:hAnsi="Times New Roman"/>
          <w:sz w:val="24"/>
          <w:lang w:val="fr-FR"/>
        </w:rPr>
      </w:pPr>
    </w:p>
    <w:p w14:paraId="248141AA" w14:textId="77777777" w:rsidR="003275B6" w:rsidRPr="00BB7212" w:rsidRDefault="003275B6" w:rsidP="003275B6">
      <w:pPr>
        <w:spacing w:line="200" w:lineRule="exact"/>
        <w:rPr>
          <w:rFonts w:ascii="Times New Roman" w:eastAsia="Times New Roman" w:hAnsi="Times New Roman"/>
          <w:sz w:val="24"/>
          <w:lang w:val="fr-FR"/>
        </w:rPr>
      </w:pPr>
    </w:p>
    <w:p w14:paraId="0DC0D0FB" w14:textId="77777777" w:rsidR="003275B6" w:rsidRPr="00BB7212" w:rsidRDefault="003275B6" w:rsidP="003275B6">
      <w:pPr>
        <w:spacing w:line="200" w:lineRule="exact"/>
        <w:rPr>
          <w:rFonts w:ascii="Times New Roman" w:eastAsia="Times New Roman" w:hAnsi="Times New Roman"/>
          <w:sz w:val="24"/>
          <w:lang w:val="fr-FR"/>
        </w:rPr>
      </w:pPr>
    </w:p>
    <w:p w14:paraId="391DE5D5" w14:textId="77777777" w:rsidR="003275B6" w:rsidRPr="00BB7212" w:rsidRDefault="003275B6" w:rsidP="003275B6">
      <w:pPr>
        <w:spacing w:line="200" w:lineRule="exact"/>
        <w:rPr>
          <w:rFonts w:ascii="Times New Roman" w:eastAsia="Times New Roman" w:hAnsi="Times New Roman"/>
          <w:sz w:val="24"/>
          <w:lang w:val="fr-FR"/>
        </w:rPr>
      </w:pPr>
    </w:p>
    <w:p w14:paraId="4B06DC24" w14:textId="77777777" w:rsidR="003275B6" w:rsidRPr="00BB7212" w:rsidRDefault="003275B6" w:rsidP="003275B6">
      <w:pPr>
        <w:spacing w:line="200" w:lineRule="exact"/>
        <w:rPr>
          <w:rFonts w:ascii="Times New Roman" w:eastAsia="Times New Roman" w:hAnsi="Times New Roman"/>
          <w:sz w:val="24"/>
          <w:lang w:val="fr-FR"/>
        </w:rPr>
      </w:pPr>
    </w:p>
    <w:p w14:paraId="61384105" w14:textId="77777777" w:rsidR="003275B6" w:rsidRPr="00BB7212" w:rsidRDefault="003275B6" w:rsidP="003275B6">
      <w:pPr>
        <w:spacing w:line="200" w:lineRule="exact"/>
        <w:rPr>
          <w:rFonts w:ascii="Times New Roman" w:eastAsia="Times New Roman" w:hAnsi="Times New Roman"/>
          <w:sz w:val="24"/>
          <w:lang w:val="fr-FR"/>
        </w:rPr>
      </w:pPr>
    </w:p>
    <w:p w14:paraId="462344E4" w14:textId="77777777" w:rsidR="003275B6" w:rsidRPr="00BB7212" w:rsidRDefault="003275B6" w:rsidP="003275B6">
      <w:pPr>
        <w:spacing w:line="200" w:lineRule="exact"/>
        <w:rPr>
          <w:rFonts w:ascii="Times New Roman" w:eastAsia="Times New Roman" w:hAnsi="Times New Roman"/>
          <w:sz w:val="24"/>
          <w:lang w:val="fr-FR"/>
        </w:rPr>
      </w:pPr>
    </w:p>
    <w:p w14:paraId="5216C421" w14:textId="77777777" w:rsidR="003275B6" w:rsidRPr="00BB7212" w:rsidRDefault="003275B6" w:rsidP="003275B6">
      <w:pPr>
        <w:spacing w:line="200" w:lineRule="exact"/>
        <w:rPr>
          <w:rFonts w:ascii="Times New Roman" w:eastAsia="Times New Roman" w:hAnsi="Times New Roman"/>
          <w:sz w:val="24"/>
          <w:lang w:val="fr-FR"/>
        </w:rPr>
      </w:pPr>
    </w:p>
    <w:p w14:paraId="4E6F1601" w14:textId="77777777" w:rsidR="003275B6" w:rsidRPr="00BB7212" w:rsidRDefault="003275B6" w:rsidP="003275B6">
      <w:pPr>
        <w:spacing w:line="200" w:lineRule="exact"/>
        <w:rPr>
          <w:rFonts w:ascii="Times New Roman" w:eastAsia="Times New Roman" w:hAnsi="Times New Roman"/>
          <w:sz w:val="24"/>
          <w:lang w:val="fr-FR"/>
        </w:rPr>
      </w:pPr>
    </w:p>
    <w:p w14:paraId="16AC1369" w14:textId="77777777" w:rsidR="003275B6" w:rsidRPr="00BB7212" w:rsidRDefault="003275B6" w:rsidP="003275B6">
      <w:pPr>
        <w:spacing w:line="200" w:lineRule="exact"/>
        <w:rPr>
          <w:rFonts w:ascii="Times New Roman" w:eastAsia="Times New Roman" w:hAnsi="Times New Roman"/>
          <w:sz w:val="24"/>
          <w:lang w:val="fr-FR"/>
        </w:rPr>
      </w:pPr>
    </w:p>
    <w:p w14:paraId="62715DF6" w14:textId="77777777" w:rsidR="003275B6" w:rsidRPr="00BB7212" w:rsidRDefault="003275B6" w:rsidP="003275B6">
      <w:pPr>
        <w:spacing w:line="200" w:lineRule="exact"/>
        <w:rPr>
          <w:rFonts w:ascii="Times New Roman" w:eastAsia="Times New Roman" w:hAnsi="Times New Roman"/>
          <w:sz w:val="24"/>
          <w:lang w:val="fr-FR"/>
        </w:rPr>
      </w:pPr>
    </w:p>
    <w:p w14:paraId="322E96C3" w14:textId="77777777" w:rsidR="003275B6" w:rsidRPr="00BB7212" w:rsidRDefault="003275B6" w:rsidP="003275B6">
      <w:pPr>
        <w:spacing w:line="200" w:lineRule="exact"/>
        <w:rPr>
          <w:rFonts w:ascii="Times New Roman" w:eastAsia="Times New Roman" w:hAnsi="Times New Roman"/>
          <w:sz w:val="24"/>
          <w:lang w:val="fr-FR"/>
        </w:rPr>
      </w:pPr>
    </w:p>
    <w:p w14:paraId="405A7C00" w14:textId="77777777" w:rsidR="003275B6" w:rsidRPr="00BB7212" w:rsidRDefault="003275B6" w:rsidP="003275B6">
      <w:pPr>
        <w:spacing w:line="200" w:lineRule="exact"/>
        <w:rPr>
          <w:rFonts w:ascii="Times New Roman" w:eastAsia="Times New Roman" w:hAnsi="Times New Roman"/>
          <w:sz w:val="24"/>
          <w:lang w:val="fr-FR"/>
        </w:rPr>
      </w:pPr>
    </w:p>
    <w:p w14:paraId="6A53D893" w14:textId="77777777" w:rsidR="003275B6" w:rsidRPr="00BB7212" w:rsidRDefault="003275B6" w:rsidP="003275B6">
      <w:pPr>
        <w:spacing w:line="200" w:lineRule="exact"/>
        <w:rPr>
          <w:rFonts w:ascii="Times New Roman" w:eastAsia="Times New Roman" w:hAnsi="Times New Roman"/>
          <w:sz w:val="24"/>
          <w:lang w:val="fr-FR"/>
        </w:rPr>
      </w:pPr>
    </w:p>
    <w:p w14:paraId="2DA871AB" w14:textId="77777777" w:rsidR="003275B6" w:rsidRPr="00BB7212" w:rsidRDefault="003275B6" w:rsidP="003275B6">
      <w:pPr>
        <w:spacing w:line="200" w:lineRule="exact"/>
        <w:rPr>
          <w:rFonts w:ascii="Times New Roman" w:eastAsia="Times New Roman" w:hAnsi="Times New Roman"/>
          <w:sz w:val="24"/>
          <w:lang w:val="fr-FR"/>
        </w:rPr>
      </w:pPr>
    </w:p>
    <w:p w14:paraId="321D8709" w14:textId="77777777" w:rsidR="003275B6" w:rsidRPr="00BB7212" w:rsidRDefault="003275B6" w:rsidP="003275B6">
      <w:pPr>
        <w:spacing w:line="200" w:lineRule="exact"/>
        <w:rPr>
          <w:rFonts w:ascii="Times New Roman" w:eastAsia="Times New Roman" w:hAnsi="Times New Roman"/>
          <w:sz w:val="24"/>
          <w:lang w:val="fr-FR"/>
        </w:rPr>
      </w:pPr>
    </w:p>
    <w:p w14:paraId="31D23CE9" w14:textId="77777777" w:rsidR="003275B6" w:rsidRPr="00BB7212" w:rsidRDefault="003275B6" w:rsidP="003275B6">
      <w:pPr>
        <w:spacing w:line="200" w:lineRule="exact"/>
        <w:rPr>
          <w:rFonts w:ascii="Times New Roman" w:eastAsia="Times New Roman" w:hAnsi="Times New Roman"/>
          <w:sz w:val="24"/>
          <w:lang w:val="fr-FR"/>
        </w:rPr>
      </w:pPr>
    </w:p>
    <w:p w14:paraId="69778BE9" w14:textId="77777777" w:rsidR="003275B6" w:rsidRPr="00BB7212" w:rsidRDefault="003275B6" w:rsidP="003275B6">
      <w:pPr>
        <w:spacing w:line="200" w:lineRule="exact"/>
        <w:rPr>
          <w:rFonts w:ascii="Times New Roman" w:eastAsia="Times New Roman" w:hAnsi="Times New Roman"/>
          <w:sz w:val="24"/>
          <w:lang w:val="fr-FR"/>
        </w:rPr>
      </w:pPr>
    </w:p>
    <w:p w14:paraId="2A3F5E9C" w14:textId="77777777" w:rsidR="003275B6" w:rsidRPr="00BB7212" w:rsidRDefault="003275B6" w:rsidP="003275B6">
      <w:pPr>
        <w:spacing w:line="378" w:lineRule="exact"/>
        <w:rPr>
          <w:rFonts w:ascii="Times New Roman" w:eastAsia="Times New Roman" w:hAnsi="Times New Roman"/>
          <w:sz w:val="24"/>
          <w:lang w:val="fr-FR"/>
        </w:rPr>
      </w:pPr>
    </w:p>
    <w:p w14:paraId="5C1D4EE7" w14:textId="77777777" w:rsidR="003275B6" w:rsidRPr="00BB7212" w:rsidRDefault="003275B6" w:rsidP="003275B6">
      <w:pPr>
        <w:spacing w:line="0" w:lineRule="atLeast"/>
        <w:jc w:val="center"/>
        <w:rPr>
          <w:rFonts w:ascii="Calibri Light" w:eastAsia="Calibri Light" w:hAnsi="Calibri Light"/>
          <w:sz w:val="18"/>
          <w:lang w:val="fr-FR"/>
        </w:rPr>
        <w:sectPr w:rsidR="003275B6" w:rsidRPr="00BB7212">
          <w:footerReference w:type="default" r:id="rId7"/>
          <w:pgSz w:w="11900" w:h="16840"/>
          <w:pgMar w:top="1440" w:right="1440" w:bottom="145" w:left="1440" w:header="0" w:footer="0" w:gutter="0"/>
          <w:cols w:space="0" w:equalWidth="0">
            <w:col w:w="9020"/>
          </w:cols>
          <w:docGrid w:linePitch="360"/>
        </w:sectPr>
      </w:pPr>
    </w:p>
    <w:p w14:paraId="6B68D1A7" w14:textId="33798B86" w:rsidR="003275B6" w:rsidRPr="00216137" w:rsidRDefault="003275B6" w:rsidP="003275B6">
      <w:pPr>
        <w:spacing w:line="0" w:lineRule="atLeast"/>
        <w:jc w:val="center"/>
        <w:rPr>
          <w:rFonts w:ascii="Calibri Light" w:eastAsia="Calibri Light" w:hAnsi="Calibri Light"/>
          <w:b/>
          <w:bCs/>
          <w:sz w:val="28"/>
          <w:szCs w:val="28"/>
          <w:lang w:val="fr-FR"/>
        </w:rPr>
      </w:pPr>
      <w:bookmarkStart w:id="1" w:name="page2"/>
      <w:bookmarkStart w:id="2" w:name="page3"/>
      <w:bookmarkEnd w:id="1"/>
      <w:bookmarkEnd w:id="2"/>
      <w:r w:rsidRPr="00216137">
        <w:rPr>
          <w:rFonts w:ascii="Calibri Light" w:eastAsia="Calibri Light" w:hAnsi="Calibri Light"/>
          <w:b/>
          <w:bCs/>
          <w:sz w:val="28"/>
          <w:szCs w:val="28"/>
          <w:lang w:val="fr-FR"/>
        </w:rPr>
        <w:lastRenderedPageBreak/>
        <w:t xml:space="preserve">Ateliers </w:t>
      </w:r>
      <w:r w:rsidR="003042EB">
        <w:rPr>
          <w:rFonts w:ascii="Calibri Light" w:eastAsia="Calibri Light" w:hAnsi="Calibri Light"/>
          <w:b/>
          <w:bCs/>
          <w:sz w:val="28"/>
          <w:szCs w:val="28"/>
          <w:lang w:val="fr-FR"/>
        </w:rPr>
        <w:t>« </w:t>
      </w:r>
      <w:r w:rsidRPr="00216137">
        <w:rPr>
          <w:rFonts w:ascii="Calibri Light" w:eastAsia="Calibri Light" w:hAnsi="Calibri Light"/>
          <w:b/>
          <w:bCs/>
          <w:sz w:val="28"/>
          <w:szCs w:val="28"/>
          <w:lang w:val="fr-FR"/>
        </w:rPr>
        <w:t>Le matrimoine dans le monde anglophone</w:t>
      </w:r>
      <w:r w:rsidR="003042EB">
        <w:rPr>
          <w:rFonts w:ascii="Calibri Light" w:eastAsia="Calibri Light" w:hAnsi="Calibri Light"/>
          <w:b/>
          <w:bCs/>
          <w:sz w:val="28"/>
          <w:szCs w:val="28"/>
          <w:lang w:val="fr-FR"/>
        </w:rPr>
        <w:t> »</w:t>
      </w:r>
      <w:r>
        <w:rPr>
          <w:rFonts w:ascii="Calibri Light" w:eastAsia="Calibri Light" w:hAnsi="Calibri Light"/>
          <w:b/>
          <w:bCs/>
          <w:sz w:val="28"/>
          <w:szCs w:val="28"/>
          <w:lang w:val="fr-FR"/>
        </w:rPr>
        <w:t xml:space="preserve"> </w:t>
      </w:r>
    </w:p>
    <w:p w14:paraId="2F3FD66D" w14:textId="77777777" w:rsidR="003275B6" w:rsidRPr="00216137" w:rsidRDefault="003275B6" w:rsidP="003275B6">
      <w:pPr>
        <w:spacing w:line="0" w:lineRule="atLeast"/>
        <w:jc w:val="both"/>
        <w:rPr>
          <w:rFonts w:ascii="Calibri Light" w:eastAsia="Calibri Light" w:hAnsi="Calibri Light"/>
          <w:b/>
          <w:bCs/>
          <w:sz w:val="24"/>
          <w:szCs w:val="24"/>
          <w:lang w:val="fr-FR"/>
        </w:rPr>
      </w:pPr>
    </w:p>
    <w:p w14:paraId="3F11D6A9" w14:textId="60AD452D" w:rsidR="003275B6" w:rsidRDefault="003275B6" w:rsidP="003275B6">
      <w:pPr>
        <w:spacing w:line="0" w:lineRule="atLeast"/>
        <w:jc w:val="both"/>
        <w:rPr>
          <w:rFonts w:ascii="Calibri Light" w:eastAsia="Calibri Light" w:hAnsi="Calibri Light"/>
          <w:b/>
          <w:bCs/>
          <w:sz w:val="24"/>
          <w:szCs w:val="24"/>
          <w:lang w:val="fr-FR"/>
        </w:rPr>
      </w:pPr>
    </w:p>
    <w:p w14:paraId="7243A7FC" w14:textId="77777777" w:rsidR="00030020" w:rsidRPr="00223CB9" w:rsidRDefault="00030020" w:rsidP="003275B6">
      <w:pPr>
        <w:spacing w:line="0" w:lineRule="atLeast"/>
        <w:jc w:val="both"/>
        <w:rPr>
          <w:rFonts w:ascii="Calibri Light" w:eastAsia="Calibri Light" w:hAnsi="Calibri Light"/>
          <w:b/>
          <w:bCs/>
          <w:sz w:val="24"/>
          <w:szCs w:val="24"/>
          <w:lang w:val="fr-FR"/>
        </w:rPr>
      </w:pPr>
    </w:p>
    <w:p w14:paraId="2A64DAAD" w14:textId="77777777" w:rsidR="003275B6" w:rsidRPr="0041371D" w:rsidRDefault="003275B6" w:rsidP="003275B6">
      <w:pPr>
        <w:spacing w:line="0" w:lineRule="atLeast"/>
        <w:jc w:val="both"/>
        <w:rPr>
          <w:rFonts w:ascii="Calibri Light" w:eastAsia="Calibri Light" w:hAnsi="Calibri Light"/>
          <w:bCs/>
          <w:sz w:val="26"/>
          <w:szCs w:val="26"/>
          <w:lang w:val="en-US"/>
        </w:rPr>
      </w:pPr>
      <w:proofErr w:type="spellStart"/>
      <w:r w:rsidRPr="0041371D">
        <w:rPr>
          <w:rFonts w:ascii="Calibri Light" w:eastAsia="Calibri Light" w:hAnsi="Calibri Light"/>
          <w:b/>
          <w:bCs/>
          <w:sz w:val="26"/>
          <w:szCs w:val="26"/>
          <w:lang w:val="en-US"/>
        </w:rPr>
        <w:t>Agu</w:t>
      </w:r>
      <w:proofErr w:type="spellEnd"/>
      <w:r w:rsidRPr="0041371D">
        <w:rPr>
          <w:rFonts w:ascii="Calibri Light" w:eastAsia="Calibri Light" w:hAnsi="Calibri Light"/>
          <w:b/>
          <w:bCs/>
          <w:sz w:val="26"/>
          <w:szCs w:val="26"/>
          <w:lang w:val="en-US"/>
        </w:rPr>
        <w:t xml:space="preserve"> Julie – University of Galway</w:t>
      </w:r>
      <w:r w:rsidRPr="0041371D">
        <w:rPr>
          <w:rFonts w:ascii="Calibri Light" w:eastAsia="Calibri Light" w:hAnsi="Calibri Light"/>
          <w:bCs/>
          <w:sz w:val="26"/>
          <w:szCs w:val="26"/>
          <w:lang w:val="en-US"/>
        </w:rPr>
        <w:t xml:space="preserve"> (Julie.agu@gmail.com)</w:t>
      </w:r>
      <w:r w:rsidRPr="0041371D">
        <w:rPr>
          <w:rFonts w:ascii="Calibri Light" w:eastAsia="Calibri Light" w:hAnsi="Calibri Light"/>
          <w:bCs/>
          <w:sz w:val="26"/>
          <w:szCs w:val="26"/>
          <w:lang w:val="en-US"/>
        </w:rPr>
        <w:tab/>
      </w:r>
    </w:p>
    <w:p w14:paraId="7A25EB0C" w14:textId="77777777" w:rsidR="003275B6" w:rsidRPr="007D4645" w:rsidRDefault="003275B6" w:rsidP="003275B6">
      <w:pPr>
        <w:spacing w:line="0" w:lineRule="atLeast"/>
        <w:jc w:val="both"/>
        <w:rPr>
          <w:rFonts w:ascii="Calibri Light" w:eastAsia="Calibri Light" w:hAnsi="Calibri Light"/>
          <w:bCs/>
          <w:sz w:val="24"/>
          <w:szCs w:val="24"/>
          <w:lang w:val="en-US"/>
        </w:rPr>
      </w:pPr>
    </w:p>
    <w:p w14:paraId="1BB72126" w14:textId="77777777" w:rsidR="003275B6" w:rsidRPr="0055376E" w:rsidRDefault="003275B6" w:rsidP="003275B6">
      <w:pPr>
        <w:spacing w:line="0" w:lineRule="atLeast"/>
        <w:jc w:val="center"/>
        <w:rPr>
          <w:rFonts w:ascii="Calibri Light" w:eastAsia="Calibri Light" w:hAnsi="Calibri Light"/>
          <w:b/>
          <w:bCs/>
          <w:sz w:val="24"/>
          <w:szCs w:val="24"/>
          <w:lang w:val="fr-FR"/>
        </w:rPr>
      </w:pPr>
      <w:r w:rsidRPr="0055376E">
        <w:rPr>
          <w:rFonts w:ascii="Calibri Light" w:eastAsia="Calibri Light" w:hAnsi="Calibri Light"/>
          <w:b/>
          <w:bCs/>
          <w:sz w:val="24"/>
          <w:szCs w:val="24"/>
          <w:lang w:val="en-US"/>
        </w:rPr>
        <w:t xml:space="preserve">"I don't believe in being safe or right." </w:t>
      </w:r>
      <w:r w:rsidRPr="0055376E">
        <w:rPr>
          <w:rFonts w:ascii="Calibri Light" w:eastAsia="Calibri Light" w:hAnsi="Calibri Light"/>
          <w:b/>
          <w:bCs/>
          <w:sz w:val="24"/>
          <w:szCs w:val="24"/>
          <w:lang w:val="fr-FR"/>
        </w:rPr>
        <w:t xml:space="preserve">Le cas de Dorothy </w:t>
      </w:r>
      <w:proofErr w:type="gramStart"/>
      <w:r w:rsidRPr="0055376E">
        <w:rPr>
          <w:rFonts w:ascii="Calibri Light" w:eastAsia="Calibri Light" w:hAnsi="Calibri Light"/>
          <w:b/>
          <w:bCs/>
          <w:sz w:val="24"/>
          <w:szCs w:val="24"/>
          <w:lang w:val="fr-FR"/>
        </w:rPr>
        <w:t>Allison:</w:t>
      </w:r>
      <w:proofErr w:type="gramEnd"/>
      <w:r w:rsidRPr="0055376E">
        <w:rPr>
          <w:rFonts w:ascii="Calibri Light" w:eastAsia="Calibri Light" w:hAnsi="Calibri Light"/>
          <w:b/>
          <w:bCs/>
          <w:sz w:val="24"/>
          <w:szCs w:val="24"/>
          <w:lang w:val="fr-FR"/>
        </w:rPr>
        <w:t xml:space="preserve"> passeuse transfuge de récits </w:t>
      </w:r>
      <w:r w:rsidRPr="003275B6">
        <w:rPr>
          <w:rFonts w:ascii="Calibri Light" w:eastAsia="Calibri Light" w:hAnsi="Calibri Light"/>
          <w:b/>
          <w:bCs/>
          <w:sz w:val="24"/>
          <w:szCs w:val="24"/>
          <w:lang w:val="fr-FR"/>
        </w:rPr>
        <w:t>queer</w:t>
      </w:r>
    </w:p>
    <w:p w14:paraId="5B7F76F6" w14:textId="77777777" w:rsidR="003275B6" w:rsidRDefault="003275B6" w:rsidP="003275B6">
      <w:pPr>
        <w:spacing w:line="0" w:lineRule="atLeast"/>
        <w:ind w:firstLine="720"/>
        <w:jc w:val="both"/>
        <w:rPr>
          <w:rFonts w:ascii="Calibri Light" w:eastAsia="Calibri Light" w:hAnsi="Calibri Light"/>
          <w:bCs/>
          <w:sz w:val="24"/>
          <w:szCs w:val="24"/>
          <w:lang w:val="fr-FR"/>
        </w:rPr>
      </w:pPr>
    </w:p>
    <w:p w14:paraId="44039222" w14:textId="77777777" w:rsidR="003275B6" w:rsidRPr="00C823D1" w:rsidRDefault="003275B6" w:rsidP="003275B6">
      <w:pPr>
        <w:spacing w:line="0" w:lineRule="atLeast"/>
        <w:ind w:firstLine="720"/>
        <w:jc w:val="both"/>
        <w:rPr>
          <w:rFonts w:ascii="Calibri Light" w:eastAsia="Calibri Light" w:hAnsi="Calibri Light"/>
          <w:bCs/>
          <w:sz w:val="24"/>
          <w:szCs w:val="24"/>
          <w:lang w:val="fr-FR"/>
        </w:rPr>
      </w:pPr>
      <w:r w:rsidRPr="00C823D1">
        <w:rPr>
          <w:rFonts w:ascii="Calibri Light" w:eastAsia="Calibri Light" w:hAnsi="Calibri Light"/>
          <w:bCs/>
          <w:sz w:val="24"/>
          <w:szCs w:val="24"/>
          <w:lang w:val="fr-FR"/>
        </w:rPr>
        <w:t xml:space="preserve">“Write </w:t>
      </w:r>
      <w:proofErr w:type="spellStart"/>
      <w:r w:rsidRPr="00C823D1">
        <w:rPr>
          <w:rFonts w:ascii="Calibri Light" w:eastAsia="Calibri Light" w:hAnsi="Calibri Light"/>
          <w:bCs/>
          <w:sz w:val="24"/>
          <w:szCs w:val="24"/>
          <w:lang w:val="fr-FR"/>
        </w:rPr>
        <w:t>something</w:t>
      </w:r>
      <w:proofErr w:type="spellEnd"/>
      <w:r w:rsidRPr="00C823D1">
        <w:rPr>
          <w:rFonts w:ascii="Calibri Light" w:eastAsia="Calibri Light" w:hAnsi="Calibri Light"/>
          <w:bCs/>
          <w:sz w:val="24"/>
          <w:szCs w:val="24"/>
          <w:lang w:val="fr-FR"/>
        </w:rPr>
        <w:t xml:space="preserve"> </w:t>
      </w:r>
      <w:proofErr w:type="spellStart"/>
      <w:r w:rsidRPr="00C823D1">
        <w:rPr>
          <w:rFonts w:ascii="Calibri Light" w:eastAsia="Calibri Light" w:hAnsi="Calibri Light"/>
          <w:bCs/>
          <w:sz w:val="24"/>
          <w:szCs w:val="24"/>
          <w:lang w:val="fr-FR"/>
        </w:rPr>
        <w:t>inappropriate</w:t>
      </w:r>
      <w:proofErr w:type="spellEnd"/>
      <w:r w:rsidRPr="00C823D1">
        <w:rPr>
          <w:rFonts w:ascii="Calibri Light" w:eastAsia="Calibri Light" w:hAnsi="Calibri Light"/>
          <w:bCs/>
          <w:sz w:val="24"/>
          <w:szCs w:val="24"/>
          <w:lang w:val="fr-FR"/>
        </w:rPr>
        <w:t xml:space="preserve">, </w:t>
      </w:r>
      <w:proofErr w:type="spellStart"/>
      <w:r w:rsidRPr="00C823D1">
        <w:rPr>
          <w:rFonts w:ascii="Calibri Light" w:eastAsia="Calibri Light" w:hAnsi="Calibri Light"/>
          <w:bCs/>
          <w:sz w:val="24"/>
          <w:szCs w:val="24"/>
          <w:lang w:val="fr-FR"/>
        </w:rPr>
        <w:t>however</w:t>
      </w:r>
      <w:proofErr w:type="spellEnd"/>
      <w:r w:rsidRPr="00C823D1">
        <w:rPr>
          <w:rFonts w:ascii="Calibri Light" w:eastAsia="Calibri Light" w:hAnsi="Calibri Light"/>
          <w:bCs/>
          <w:sz w:val="24"/>
          <w:szCs w:val="24"/>
          <w:lang w:val="fr-FR"/>
        </w:rPr>
        <w:t xml:space="preserve"> </w:t>
      </w:r>
      <w:proofErr w:type="spellStart"/>
      <w:r w:rsidRPr="00C823D1">
        <w:rPr>
          <w:rFonts w:ascii="Calibri Light" w:eastAsia="Calibri Light" w:hAnsi="Calibri Light"/>
          <w:bCs/>
          <w:sz w:val="24"/>
          <w:szCs w:val="24"/>
          <w:lang w:val="fr-FR"/>
        </w:rPr>
        <w:t>you</w:t>
      </w:r>
      <w:proofErr w:type="spellEnd"/>
      <w:r w:rsidRPr="00C823D1">
        <w:rPr>
          <w:rFonts w:ascii="Calibri Light" w:eastAsia="Calibri Light" w:hAnsi="Calibri Light"/>
          <w:bCs/>
          <w:sz w:val="24"/>
          <w:szCs w:val="24"/>
          <w:lang w:val="fr-FR"/>
        </w:rPr>
        <w:t xml:space="preserve"> </w:t>
      </w:r>
      <w:proofErr w:type="spellStart"/>
      <w:r w:rsidRPr="00C823D1">
        <w:rPr>
          <w:rFonts w:ascii="Calibri Light" w:eastAsia="Calibri Light" w:hAnsi="Calibri Light"/>
          <w:bCs/>
          <w:sz w:val="24"/>
          <w:szCs w:val="24"/>
          <w:lang w:val="fr-FR"/>
        </w:rPr>
        <w:t>define</w:t>
      </w:r>
      <w:proofErr w:type="spellEnd"/>
      <w:r w:rsidRPr="00C823D1">
        <w:rPr>
          <w:rFonts w:ascii="Calibri Light" w:eastAsia="Calibri Light" w:hAnsi="Calibri Light"/>
          <w:bCs/>
          <w:sz w:val="24"/>
          <w:szCs w:val="24"/>
          <w:lang w:val="fr-FR"/>
        </w:rPr>
        <w:t xml:space="preserve"> the </w:t>
      </w:r>
      <w:proofErr w:type="spellStart"/>
      <w:r w:rsidRPr="00C823D1">
        <w:rPr>
          <w:rFonts w:ascii="Calibri Light" w:eastAsia="Calibri Light" w:hAnsi="Calibri Light"/>
          <w:bCs/>
          <w:sz w:val="24"/>
          <w:szCs w:val="24"/>
          <w:lang w:val="fr-FR"/>
        </w:rPr>
        <w:t>term</w:t>
      </w:r>
      <w:proofErr w:type="spellEnd"/>
      <w:r w:rsidRPr="00C823D1">
        <w:rPr>
          <w:rFonts w:ascii="Calibri Light" w:eastAsia="Calibri Light" w:hAnsi="Calibri Light"/>
          <w:bCs/>
          <w:sz w:val="24"/>
          <w:szCs w:val="24"/>
          <w:lang w:val="fr-FR"/>
        </w:rPr>
        <w:t>”</w:t>
      </w:r>
      <w:r>
        <w:rPr>
          <w:rStyle w:val="Appelnotedebasdep"/>
          <w:rFonts w:ascii="Calibri Light" w:eastAsia="Calibri Light" w:hAnsi="Calibri Light"/>
          <w:bCs/>
          <w:sz w:val="24"/>
          <w:szCs w:val="24"/>
          <w:lang w:val="fr-FR"/>
        </w:rPr>
        <w:footnoteReference w:id="1"/>
      </w:r>
      <w:r w:rsidRPr="00C823D1">
        <w:rPr>
          <w:rFonts w:ascii="Calibri Light" w:eastAsia="Calibri Light" w:hAnsi="Calibri Light"/>
          <w:bCs/>
          <w:sz w:val="24"/>
          <w:szCs w:val="24"/>
          <w:lang w:val="fr-FR"/>
        </w:rPr>
        <w:t xml:space="preserve">, lance Dorothy Allison à ses </w:t>
      </w:r>
      <w:proofErr w:type="spellStart"/>
      <w:r w:rsidRPr="00C823D1">
        <w:rPr>
          <w:rFonts w:ascii="Calibri Light" w:eastAsia="Calibri Light" w:hAnsi="Calibri Light"/>
          <w:bCs/>
          <w:sz w:val="24"/>
          <w:szCs w:val="24"/>
          <w:lang w:val="fr-FR"/>
        </w:rPr>
        <w:t>étudiant·es</w:t>
      </w:r>
      <w:proofErr w:type="spellEnd"/>
      <w:r w:rsidRPr="00C823D1">
        <w:rPr>
          <w:rFonts w:ascii="Calibri Light" w:eastAsia="Calibri Light" w:hAnsi="Calibri Light"/>
          <w:bCs/>
          <w:sz w:val="24"/>
          <w:szCs w:val="24"/>
          <w:lang w:val="fr-FR"/>
        </w:rPr>
        <w:t xml:space="preserve"> lors d’un atelier d’écriture organisé sur le campus de l’East Tennessee State </w:t>
      </w:r>
      <w:proofErr w:type="spellStart"/>
      <w:r w:rsidRPr="00C823D1">
        <w:rPr>
          <w:rFonts w:ascii="Calibri Light" w:eastAsia="Calibri Light" w:hAnsi="Calibri Light"/>
          <w:bCs/>
          <w:sz w:val="24"/>
          <w:szCs w:val="24"/>
          <w:lang w:val="fr-FR"/>
        </w:rPr>
        <w:t>University</w:t>
      </w:r>
      <w:proofErr w:type="spellEnd"/>
      <w:r w:rsidRPr="00C823D1">
        <w:rPr>
          <w:rFonts w:ascii="Calibri Light" w:eastAsia="Calibri Light" w:hAnsi="Calibri Light"/>
          <w:bCs/>
          <w:sz w:val="24"/>
          <w:szCs w:val="24"/>
          <w:lang w:val="fr-FR"/>
        </w:rPr>
        <w:t xml:space="preserve"> en 2018. L’écrivaine originaire du sud des États-Unis, voix du milieu qu’elle appelle</w:t>
      </w:r>
      <w:r>
        <w:rPr>
          <w:rFonts w:ascii="Calibri Light" w:eastAsia="Calibri Light" w:hAnsi="Calibri Light"/>
          <w:bCs/>
          <w:sz w:val="24"/>
          <w:szCs w:val="24"/>
          <w:lang w:val="fr-FR"/>
        </w:rPr>
        <w:t xml:space="preserve"> </w:t>
      </w:r>
      <w:r w:rsidRPr="00C823D1">
        <w:rPr>
          <w:rFonts w:ascii="Calibri Light" w:eastAsia="Calibri Light" w:hAnsi="Calibri Light"/>
          <w:bCs/>
          <w:sz w:val="24"/>
          <w:szCs w:val="24"/>
          <w:lang w:val="fr-FR"/>
        </w:rPr>
        <w:t>« white trash »</w:t>
      </w:r>
      <w:r>
        <w:rPr>
          <w:rStyle w:val="Appelnotedebasdep"/>
          <w:rFonts w:ascii="Calibri Light" w:eastAsia="Calibri Light" w:hAnsi="Calibri Light"/>
          <w:bCs/>
          <w:sz w:val="24"/>
          <w:szCs w:val="24"/>
          <w:lang w:val="fr-FR"/>
        </w:rPr>
        <w:footnoteReference w:id="2"/>
      </w:r>
      <w:r w:rsidRPr="00C823D1">
        <w:rPr>
          <w:rFonts w:ascii="Calibri Light" w:eastAsia="Calibri Light" w:hAnsi="Calibri Light"/>
          <w:bCs/>
          <w:sz w:val="24"/>
          <w:szCs w:val="24"/>
          <w:lang w:val="fr-FR"/>
        </w:rPr>
        <w:t>, transfuge de classe, lesbienne et militante féministe radicale, propose dans ses écrits fictionnels et non-fictionnels une réflexion singulière sur la place des pauvres, des femmes, des individus marginalisés, dans la littérature.</w:t>
      </w:r>
    </w:p>
    <w:p w14:paraId="580A093A" w14:textId="77777777" w:rsidR="003275B6" w:rsidRPr="00C823D1" w:rsidRDefault="003275B6" w:rsidP="003275B6">
      <w:pPr>
        <w:spacing w:line="0" w:lineRule="atLeast"/>
        <w:ind w:firstLine="720"/>
        <w:jc w:val="both"/>
        <w:rPr>
          <w:rFonts w:ascii="Calibri Light" w:eastAsia="Calibri Light" w:hAnsi="Calibri Light"/>
          <w:bCs/>
          <w:sz w:val="24"/>
          <w:szCs w:val="24"/>
          <w:lang w:val="fr-FR"/>
        </w:rPr>
      </w:pPr>
      <w:r w:rsidRPr="00C823D1">
        <w:rPr>
          <w:rFonts w:ascii="Calibri Light" w:eastAsia="Calibri Light" w:hAnsi="Calibri Light"/>
          <w:bCs/>
          <w:sz w:val="24"/>
          <w:szCs w:val="24"/>
          <w:lang w:val="fr-FR"/>
        </w:rPr>
        <w:t xml:space="preserve">Avec son premier roman </w:t>
      </w:r>
      <w:r w:rsidRPr="00C823D1">
        <w:rPr>
          <w:rFonts w:ascii="Calibri Light" w:eastAsia="Calibri Light" w:hAnsi="Calibri Light"/>
          <w:bCs/>
          <w:i/>
          <w:sz w:val="24"/>
          <w:szCs w:val="24"/>
          <w:lang w:val="fr-FR"/>
        </w:rPr>
        <w:t>Bastard Out of Carolina</w:t>
      </w:r>
      <w:r w:rsidRPr="00C823D1">
        <w:rPr>
          <w:rFonts w:ascii="Calibri Light" w:eastAsia="Calibri Light" w:hAnsi="Calibri Light"/>
          <w:bCs/>
          <w:sz w:val="24"/>
          <w:szCs w:val="24"/>
          <w:lang w:val="fr-FR"/>
        </w:rPr>
        <w:t xml:space="preserve"> (1992), ses mémoires </w:t>
      </w:r>
      <w:proofErr w:type="spellStart"/>
      <w:r w:rsidRPr="00C823D1">
        <w:rPr>
          <w:rFonts w:ascii="Calibri Light" w:eastAsia="Calibri Light" w:hAnsi="Calibri Light"/>
          <w:bCs/>
          <w:i/>
          <w:sz w:val="24"/>
          <w:szCs w:val="24"/>
          <w:lang w:val="fr-FR"/>
        </w:rPr>
        <w:t>Two</w:t>
      </w:r>
      <w:proofErr w:type="spellEnd"/>
      <w:r w:rsidRPr="00C823D1">
        <w:rPr>
          <w:rFonts w:ascii="Calibri Light" w:eastAsia="Calibri Light" w:hAnsi="Calibri Light"/>
          <w:bCs/>
          <w:i/>
          <w:sz w:val="24"/>
          <w:szCs w:val="24"/>
          <w:lang w:val="fr-FR"/>
        </w:rPr>
        <w:t xml:space="preserve"> or </w:t>
      </w:r>
      <w:proofErr w:type="spellStart"/>
      <w:r w:rsidRPr="00C823D1">
        <w:rPr>
          <w:rFonts w:ascii="Calibri Light" w:eastAsia="Calibri Light" w:hAnsi="Calibri Light"/>
          <w:bCs/>
          <w:i/>
          <w:sz w:val="24"/>
          <w:szCs w:val="24"/>
          <w:lang w:val="fr-FR"/>
        </w:rPr>
        <w:t>Three</w:t>
      </w:r>
      <w:proofErr w:type="spellEnd"/>
      <w:r w:rsidRPr="00C823D1">
        <w:rPr>
          <w:rFonts w:ascii="Calibri Light" w:eastAsia="Calibri Light" w:hAnsi="Calibri Light"/>
          <w:bCs/>
          <w:i/>
          <w:sz w:val="24"/>
          <w:szCs w:val="24"/>
          <w:lang w:val="fr-FR"/>
        </w:rPr>
        <w:t xml:space="preserve"> </w:t>
      </w:r>
      <w:proofErr w:type="spellStart"/>
      <w:r w:rsidRPr="00C823D1">
        <w:rPr>
          <w:rFonts w:ascii="Calibri Light" w:eastAsia="Calibri Light" w:hAnsi="Calibri Light"/>
          <w:bCs/>
          <w:i/>
          <w:sz w:val="24"/>
          <w:szCs w:val="24"/>
          <w:lang w:val="fr-FR"/>
        </w:rPr>
        <w:t>Things</w:t>
      </w:r>
      <w:proofErr w:type="spellEnd"/>
      <w:r w:rsidRPr="00C823D1">
        <w:rPr>
          <w:rFonts w:ascii="Calibri Light" w:eastAsia="Calibri Light" w:hAnsi="Calibri Light"/>
          <w:bCs/>
          <w:i/>
          <w:sz w:val="24"/>
          <w:szCs w:val="24"/>
          <w:lang w:val="fr-FR"/>
        </w:rPr>
        <w:t xml:space="preserve"> I Know for Sure</w:t>
      </w:r>
      <w:r w:rsidRPr="00C823D1">
        <w:rPr>
          <w:rFonts w:ascii="Calibri Light" w:eastAsia="Calibri Light" w:hAnsi="Calibri Light"/>
          <w:bCs/>
          <w:sz w:val="24"/>
          <w:szCs w:val="24"/>
          <w:lang w:val="fr-FR"/>
        </w:rPr>
        <w:t xml:space="preserve"> (1995), ainsi que sa collection d’essais intitulée </w:t>
      </w:r>
      <w:proofErr w:type="gramStart"/>
      <w:r w:rsidRPr="00C823D1">
        <w:rPr>
          <w:rFonts w:ascii="Calibri Light" w:eastAsia="Calibri Light" w:hAnsi="Calibri Light"/>
          <w:bCs/>
          <w:i/>
          <w:sz w:val="24"/>
          <w:szCs w:val="24"/>
          <w:lang w:val="fr-FR"/>
        </w:rPr>
        <w:t>Skin:</w:t>
      </w:r>
      <w:proofErr w:type="gramEnd"/>
      <w:r w:rsidRPr="00C823D1">
        <w:rPr>
          <w:rFonts w:ascii="Calibri Light" w:eastAsia="Calibri Light" w:hAnsi="Calibri Light"/>
          <w:bCs/>
          <w:i/>
          <w:sz w:val="24"/>
          <w:szCs w:val="24"/>
          <w:lang w:val="fr-FR"/>
        </w:rPr>
        <w:t xml:space="preserve"> </w:t>
      </w:r>
      <w:proofErr w:type="spellStart"/>
      <w:r w:rsidRPr="00C823D1">
        <w:rPr>
          <w:rFonts w:ascii="Calibri Light" w:eastAsia="Calibri Light" w:hAnsi="Calibri Light"/>
          <w:bCs/>
          <w:i/>
          <w:sz w:val="24"/>
          <w:szCs w:val="24"/>
          <w:lang w:val="fr-FR"/>
        </w:rPr>
        <w:t>Talking</w:t>
      </w:r>
      <w:proofErr w:type="spellEnd"/>
      <w:r w:rsidRPr="00C823D1">
        <w:rPr>
          <w:rFonts w:ascii="Calibri Light" w:eastAsia="Calibri Light" w:hAnsi="Calibri Light"/>
          <w:bCs/>
          <w:i/>
          <w:sz w:val="24"/>
          <w:szCs w:val="24"/>
          <w:lang w:val="fr-FR"/>
        </w:rPr>
        <w:t xml:space="preserve"> About </w:t>
      </w:r>
      <w:proofErr w:type="spellStart"/>
      <w:r w:rsidRPr="00C823D1">
        <w:rPr>
          <w:rFonts w:ascii="Calibri Light" w:eastAsia="Calibri Light" w:hAnsi="Calibri Light"/>
          <w:bCs/>
          <w:i/>
          <w:sz w:val="24"/>
          <w:szCs w:val="24"/>
          <w:lang w:val="fr-FR"/>
        </w:rPr>
        <w:t>Sex</w:t>
      </w:r>
      <w:proofErr w:type="spellEnd"/>
      <w:r w:rsidRPr="00C823D1">
        <w:rPr>
          <w:rFonts w:ascii="Calibri Light" w:eastAsia="Calibri Light" w:hAnsi="Calibri Light"/>
          <w:bCs/>
          <w:i/>
          <w:sz w:val="24"/>
          <w:szCs w:val="24"/>
          <w:lang w:val="fr-FR"/>
        </w:rPr>
        <w:t xml:space="preserve">, Class &amp; </w:t>
      </w:r>
      <w:proofErr w:type="spellStart"/>
      <w:r w:rsidRPr="00C823D1">
        <w:rPr>
          <w:rFonts w:ascii="Calibri Light" w:eastAsia="Calibri Light" w:hAnsi="Calibri Light"/>
          <w:bCs/>
          <w:i/>
          <w:sz w:val="24"/>
          <w:szCs w:val="24"/>
          <w:lang w:val="fr-FR"/>
        </w:rPr>
        <w:t>Literature</w:t>
      </w:r>
      <w:proofErr w:type="spellEnd"/>
      <w:r w:rsidRPr="00C823D1">
        <w:rPr>
          <w:rFonts w:ascii="Calibri Light" w:eastAsia="Calibri Light" w:hAnsi="Calibri Light"/>
          <w:bCs/>
          <w:sz w:val="24"/>
          <w:szCs w:val="24"/>
          <w:lang w:val="fr-FR"/>
        </w:rPr>
        <w:t xml:space="preserve"> (1994), Dorothy Allison a influencé plusieurs générations d’</w:t>
      </w:r>
      <w:proofErr w:type="spellStart"/>
      <w:r w:rsidRPr="00C823D1">
        <w:rPr>
          <w:rFonts w:ascii="Calibri Light" w:eastAsia="Calibri Light" w:hAnsi="Calibri Light"/>
          <w:bCs/>
          <w:sz w:val="24"/>
          <w:szCs w:val="24"/>
          <w:lang w:val="fr-FR"/>
        </w:rPr>
        <w:t>étudiant·es</w:t>
      </w:r>
      <w:proofErr w:type="spellEnd"/>
      <w:r w:rsidRPr="00C823D1">
        <w:rPr>
          <w:rFonts w:ascii="Calibri Light" w:eastAsia="Calibri Light" w:hAnsi="Calibri Light"/>
          <w:bCs/>
          <w:sz w:val="24"/>
          <w:szCs w:val="24"/>
          <w:lang w:val="fr-FR"/>
        </w:rPr>
        <w:t xml:space="preserve"> féministes et queer</w:t>
      </w:r>
      <w:r>
        <w:rPr>
          <w:rStyle w:val="Appelnotedebasdep"/>
          <w:rFonts w:ascii="Calibri Light" w:eastAsia="Calibri Light" w:hAnsi="Calibri Light"/>
          <w:bCs/>
          <w:sz w:val="24"/>
          <w:szCs w:val="24"/>
          <w:lang w:val="fr-FR"/>
        </w:rPr>
        <w:footnoteReference w:id="3"/>
      </w:r>
      <w:r w:rsidRPr="00C823D1">
        <w:rPr>
          <w:rFonts w:ascii="Calibri Light" w:eastAsia="Calibri Light" w:hAnsi="Calibri Light"/>
          <w:bCs/>
          <w:sz w:val="24"/>
          <w:szCs w:val="24"/>
          <w:lang w:val="fr-FR"/>
        </w:rPr>
        <w:t>. Pour cette autrice, la transmission d’une mémoire et d’une histoire collective féministe et queer constitue non seulement un besoin intime, mais également une nécessité politique, qu’elle juge difficilement compatible avec les lieux de savoir traditionnels comme l’université. Cette intervention vise ainsi à présenter l’expérience de Dorothy Allison autour de la question de la transmission des récits de soi queer en s’appuyant sur des textes et des entretiens récents de l’autrice.</w:t>
      </w:r>
    </w:p>
    <w:p w14:paraId="1410DEF9" w14:textId="6B7DC608" w:rsidR="003275B6" w:rsidRDefault="003275B6" w:rsidP="003275B6">
      <w:pPr>
        <w:spacing w:line="0" w:lineRule="atLeast"/>
        <w:rPr>
          <w:rFonts w:ascii="Calibri Light" w:eastAsia="Calibri Light" w:hAnsi="Calibri Light"/>
          <w:b/>
          <w:bCs/>
          <w:sz w:val="24"/>
          <w:szCs w:val="24"/>
          <w:lang w:val="fr-FR"/>
        </w:rPr>
      </w:pPr>
    </w:p>
    <w:p w14:paraId="53231CC3" w14:textId="77777777" w:rsidR="00030020" w:rsidRDefault="00030020" w:rsidP="003275B6">
      <w:pPr>
        <w:spacing w:line="0" w:lineRule="atLeast"/>
        <w:rPr>
          <w:rFonts w:ascii="Calibri Light" w:eastAsia="Calibri Light" w:hAnsi="Calibri Light"/>
          <w:b/>
          <w:bCs/>
          <w:sz w:val="24"/>
          <w:szCs w:val="24"/>
          <w:lang w:val="fr-FR"/>
        </w:rPr>
      </w:pPr>
    </w:p>
    <w:p w14:paraId="6646B552" w14:textId="0FCD8FD2" w:rsidR="003275B6" w:rsidRPr="00E80818" w:rsidRDefault="00223CB9" w:rsidP="00E80818">
      <w:pPr>
        <w:spacing w:line="0" w:lineRule="atLeast"/>
        <w:jc w:val="both"/>
        <w:rPr>
          <w:rFonts w:ascii="Calibri Light" w:eastAsia="Calibri Light" w:hAnsi="Calibri Light"/>
          <w:bCs/>
          <w:sz w:val="24"/>
          <w:szCs w:val="24"/>
          <w:lang w:val="en-US"/>
        </w:rPr>
      </w:pPr>
      <w:proofErr w:type="spellStart"/>
      <w:proofErr w:type="gramStart"/>
      <w:r w:rsidRPr="00E80818">
        <w:rPr>
          <w:rFonts w:ascii="Calibri Light" w:eastAsia="Calibri Light" w:hAnsi="Calibri Light"/>
          <w:b/>
          <w:bCs/>
          <w:sz w:val="24"/>
          <w:szCs w:val="24"/>
          <w:lang w:val="en-US"/>
        </w:rPr>
        <w:t>Biographie</w:t>
      </w:r>
      <w:proofErr w:type="spellEnd"/>
      <w:r w:rsidRPr="00E80818">
        <w:rPr>
          <w:rFonts w:ascii="Calibri Light" w:eastAsia="Calibri Light" w:hAnsi="Calibri Light"/>
          <w:bCs/>
          <w:sz w:val="24"/>
          <w:szCs w:val="24"/>
          <w:lang w:val="en-US"/>
        </w:rPr>
        <w:t> :</w:t>
      </w:r>
      <w:proofErr w:type="gramEnd"/>
      <w:r w:rsidRPr="00E80818">
        <w:rPr>
          <w:rFonts w:ascii="Calibri Light" w:eastAsia="Calibri Light" w:hAnsi="Calibri Light"/>
          <w:bCs/>
          <w:sz w:val="24"/>
          <w:szCs w:val="24"/>
          <w:lang w:val="en-US"/>
        </w:rPr>
        <w:t xml:space="preserve"> </w:t>
      </w:r>
      <w:r w:rsidR="00E80818" w:rsidRPr="00E80818">
        <w:rPr>
          <w:rFonts w:ascii="Calibri Light" w:eastAsia="Calibri Light" w:hAnsi="Calibri Light"/>
          <w:bCs/>
          <w:sz w:val="24"/>
          <w:szCs w:val="24"/>
          <w:lang w:val="en-US"/>
        </w:rPr>
        <w:t xml:space="preserve">Julie  </w:t>
      </w:r>
      <w:proofErr w:type="spellStart"/>
      <w:r w:rsidR="00E80818" w:rsidRPr="00E80818">
        <w:rPr>
          <w:rFonts w:ascii="Calibri Light" w:eastAsia="Calibri Light" w:hAnsi="Calibri Light"/>
          <w:bCs/>
          <w:sz w:val="24"/>
          <w:szCs w:val="24"/>
          <w:lang w:val="en-US"/>
        </w:rPr>
        <w:t>Agu</w:t>
      </w:r>
      <w:proofErr w:type="spellEnd"/>
      <w:r w:rsidR="00E80818" w:rsidRPr="00E80818">
        <w:rPr>
          <w:rFonts w:ascii="Calibri Light" w:eastAsia="Calibri Light" w:hAnsi="Calibri Light"/>
          <w:bCs/>
          <w:sz w:val="24"/>
          <w:szCs w:val="24"/>
          <w:lang w:val="en-US"/>
        </w:rPr>
        <w:t xml:space="preserve"> holds  a  joint  BA  in  Anthropology  and  English  Studies  and two Masters’  degrees  in  European Studies and Cultural Studies from Aix-Marseille University (France). She studied at the School of Anthropology and Conservation at the University of Kent in Canterbury (UK) and attended the Interdisciplinary </w:t>
      </w:r>
      <w:proofErr w:type="spellStart"/>
      <w:r w:rsidR="00E80818" w:rsidRPr="00E80818">
        <w:rPr>
          <w:rFonts w:ascii="Calibri Light" w:eastAsia="Calibri Light" w:hAnsi="Calibri Light"/>
          <w:bCs/>
          <w:sz w:val="24"/>
          <w:szCs w:val="24"/>
          <w:lang w:val="en-US"/>
        </w:rPr>
        <w:t>Programme</w:t>
      </w:r>
      <w:proofErr w:type="spellEnd"/>
      <w:r w:rsidR="00E80818" w:rsidRPr="00E80818">
        <w:rPr>
          <w:rFonts w:ascii="Calibri Light" w:eastAsia="Calibri Light" w:hAnsi="Calibri Light"/>
          <w:bCs/>
          <w:sz w:val="24"/>
          <w:szCs w:val="24"/>
          <w:lang w:val="en-US"/>
        </w:rPr>
        <w:t xml:space="preserve"> in Humanities and Social Sciences from the Jagiellonian University in Kraków (Poland).  Her research interests include gender &amp; sexuality theories, queer and trans feminist studies, fiction and life writing in American and British contemporary literature and canon formation in the 20th and the 21st century.  </w:t>
      </w:r>
    </w:p>
    <w:p w14:paraId="41A6F3D7" w14:textId="77777777" w:rsidR="003275B6" w:rsidRPr="00E80818" w:rsidRDefault="003275B6" w:rsidP="003275B6">
      <w:pPr>
        <w:spacing w:line="0" w:lineRule="atLeast"/>
        <w:rPr>
          <w:rFonts w:ascii="Calibri Light" w:eastAsia="Calibri Light" w:hAnsi="Calibri Light"/>
          <w:b/>
          <w:bCs/>
          <w:sz w:val="24"/>
          <w:szCs w:val="24"/>
          <w:lang w:val="en-US"/>
        </w:rPr>
      </w:pPr>
    </w:p>
    <w:p w14:paraId="3CE54BE8" w14:textId="56A5269F" w:rsidR="003275B6" w:rsidRDefault="003275B6" w:rsidP="003275B6">
      <w:pPr>
        <w:spacing w:line="0" w:lineRule="atLeast"/>
        <w:rPr>
          <w:rFonts w:ascii="Calibri Light" w:eastAsia="Calibri Light" w:hAnsi="Calibri Light"/>
          <w:b/>
          <w:bCs/>
          <w:sz w:val="24"/>
          <w:szCs w:val="24"/>
          <w:lang w:val="en-US"/>
        </w:rPr>
      </w:pPr>
    </w:p>
    <w:p w14:paraId="18C785A5" w14:textId="395EC34A" w:rsidR="00E80818" w:rsidRDefault="00E80818" w:rsidP="003275B6">
      <w:pPr>
        <w:spacing w:line="0" w:lineRule="atLeast"/>
        <w:rPr>
          <w:rFonts w:ascii="Calibri Light" w:eastAsia="Calibri Light" w:hAnsi="Calibri Light"/>
          <w:b/>
          <w:bCs/>
          <w:sz w:val="24"/>
          <w:szCs w:val="24"/>
          <w:lang w:val="en-US"/>
        </w:rPr>
      </w:pPr>
    </w:p>
    <w:p w14:paraId="0376B824" w14:textId="7C82F0C6" w:rsidR="00E80818" w:rsidRDefault="00E80818" w:rsidP="003275B6">
      <w:pPr>
        <w:spacing w:line="0" w:lineRule="atLeast"/>
        <w:rPr>
          <w:rFonts w:ascii="Calibri Light" w:eastAsia="Calibri Light" w:hAnsi="Calibri Light"/>
          <w:b/>
          <w:bCs/>
          <w:sz w:val="24"/>
          <w:szCs w:val="24"/>
          <w:lang w:val="en-US"/>
        </w:rPr>
      </w:pPr>
    </w:p>
    <w:p w14:paraId="465BE8DF" w14:textId="4F01801D" w:rsidR="00E80818" w:rsidRDefault="00E80818" w:rsidP="003275B6">
      <w:pPr>
        <w:spacing w:line="0" w:lineRule="atLeast"/>
        <w:rPr>
          <w:rFonts w:ascii="Calibri Light" w:eastAsia="Calibri Light" w:hAnsi="Calibri Light"/>
          <w:b/>
          <w:bCs/>
          <w:sz w:val="24"/>
          <w:szCs w:val="24"/>
          <w:lang w:val="en-US"/>
        </w:rPr>
      </w:pPr>
    </w:p>
    <w:p w14:paraId="079CAEDB" w14:textId="20ECC4A1" w:rsidR="00E80818" w:rsidRDefault="00E80818" w:rsidP="003275B6">
      <w:pPr>
        <w:spacing w:line="0" w:lineRule="atLeast"/>
        <w:rPr>
          <w:rFonts w:ascii="Calibri Light" w:eastAsia="Calibri Light" w:hAnsi="Calibri Light"/>
          <w:b/>
          <w:bCs/>
          <w:sz w:val="24"/>
          <w:szCs w:val="24"/>
          <w:lang w:val="en-US"/>
        </w:rPr>
      </w:pPr>
    </w:p>
    <w:p w14:paraId="36400963" w14:textId="51B4FDF2" w:rsidR="00E80818" w:rsidRDefault="00E80818" w:rsidP="003275B6">
      <w:pPr>
        <w:spacing w:line="0" w:lineRule="atLeast"/>
        <w:rPr>
          <w:rFonts w:ascii="Calibri Light" w:eastAsia="Calibri Light" w:hAnsi="Calibri Light"/>
          <w:b/>
          <w:bCs/>
          <w:sz w:val="24"/>
          <w:szCs w:val="24"/>
          <w:lang w:val="en-US"/>
        </w:rPr>
      </w:pPr>
    </w:p>
    <w:p w14:paraId="277F04BB" w14:textId="4EE54F47" w:rsidR="00E80818" w:rsidRDefault="00E80818" w:rsidP="003275B6">
      <w:pPr>
        <w:spacing w:line="0" w:lineRule="atLeast"/>
        <w:rPr>
          <w:rFonts w:ascii="Calibri Light" w:eastAsia="Calibri Light" w:hAnsi="Calibri Light"/>
          <w:b/>
          <w:bCs/>
          <w:sz w:val="24"/>
          <w:szCs w:val="24"/>
          <w:lang w:val="en-US"/>
        </w:rPr>
      </w:pPr>
    </w:p>
    <w:p w14:paraId="6036C11B" w14:textId="77777777" w:rsidR="00D27339" w:rsidRDefault="00D27339" w:rsidP="003275B6">
      <w:pPr>
        <w:spacing w:after="160" w:line="259" w:lineRule="auto"/>
        <w:jc w:val="both"/>
        <w:rPr>
          <w:rFonts w:ascii="Calibri Light" w:eastAsia="Calibri Light" w:hAnsi="Calibri Light"/>
          <w:b/>
          <w:bCs/>
          <w:sz w:val="24"/>
          <w:szCs w:val="24"/>
          <w:lang w:val="en-US"/>
        </w:rPr>
      </w:pPr>
    </w:p>
    <w:p w14:paraId="439DE417" w14:textId="78153247" w:rsidR="003275B6" w:rsidRDefault="003275B6" w:rsidP="003275B6">
      <w:pPr>
        <w:spacing w:after="160" w:line="259" w:lineRule="auto"/>
        <w:jc w:val="both"/>
        <w:rPr>
          <w:rFonts w:ascii="Calibri Light" w:hAnsi="Calibri Light" w:cs="Calibri Light"/>
          <w:sz w:val="26"/>
          <w:szCs w:val="26"/>
          <w:lang w:val="fr-FR" w:eastAsia="en-US"/>
        </w:rPr>
      </w:pPr>
      <w:r w:rsidRPr="0041371D">
        <w:rPr>
          <w:rFonts w:ascii="Calibri Light" w:hAnsi="Calibri Light" w:cs="Calibri Light"/>
          <w:b/>
          <w:sz w:val="26"/>
          <w:szCs w:val="26"/>
          <w:lang w:val="fr-FR" w:eastAsia="en-US"/>
        </w:rPr>
        <w:lastRenderedPageBreak/>
        <w:t>Boussac Tamara - Université Paris 1 Panthéon Sorbonne</w:t>
      </w:r>
      <w:r w:rsidRPr="0041371D">
        <w:rPr>
          <w:rFonts w:ascii="Calibri Light" w:hAnsi="Calibri Light" w:cs="Calibri Light"/>
          <w:sz w:val="26"/>
          <w:szCs w:val="26"/>
          <w:lang w:val="fr-FR" w:eastAsia="en-US"/>
        </w:rPr>
        <w:t xml:space="preserve"> (</w:t>
      </w:r>
      <w:r w:rsidR="00E80818" w:rsidRPr="00E80818">
        <w:rPr>
          <w:rFonts w:ascii="Calibri Light" w:hAnsi="Calibri Light" w:cs="Calibri Light"/>
          <w:sz w:val="26"/>
          <w:szCs w:val="26"/>
          <w:lang w:val="fr-FR" w:eastAsia="en-US"/>
        </w:rPr>
        <w:t>tamara.bousac@univ-paris1.fr</w:t>
      </w:r>
      <w:r w:rsidRPr="0041371D">
        <w:rPr>
          <w:rFonts w:ascii="Calibri Light" w:hAnsi="Calibri Light" w:cs="Calibri Light"/>
          <w:sz w:val="26"/>
          <w:szCs w:val="26"/>
          <w:lang w:val="fr-FR" w:eastAsia="en-US"/>
        </w:rPr>
        <w:t>)</w:t>
      </w:r>
    </w:p>
    <w:p w14:paraId="7A53DFD4" w14:textId="77777777" w:rsidR="00E80818" w:rsidRPr="0041371D" w:rsidRDefault="00E80818" w:rsidP="00030020">
      <w:pPr>
        <w:spacing w:after="160"/>
        <w:jc w:val="both"/>
        <w:rPr>
          <w:rFonts w:ascii="Calibri Light" w:hAnsi="Calibri Light" w:cs="Calibri Light"/>
          <w:sz w:val="26"/>
          <w:szCs w:val="26"/>
          <w:lang w:val="fr-FR" w:eastAsia="en-US"/>
        </w:rPr>
      </w:pPr>
    </w:p>
    <w:p w14:paraId="1B4413E9" w14:textId="77777777" w:rsidR="003275B6" w:rsidRPr="00D95830" w:rsidRDefault="003275B6" w:rsidP="003275B6">
      <w:pPr>
        <w:spacing w:after="160"/>
        <w:jc w:val="center"/>
        <w:rPr>
          <w:rFonts w:ascii="Calibri Light" w:hAnsi="Calibri Light" w:cs="Calibri Light"/>
          <w:b/>
          <w:sz w:val="24"/>
          <w:szCs w:val="24"/>
          <w:lang w:val="fr-FR" w:eastAsia="en-US"/>
        </w:rPr>
      </w:pPr>
      <w:r w:rsidRPr="00D95830">
        <w:rPr>
          <w:rFonts w:ascii="Calibri Light" w:hAnsi="Calibri Light" w:cs="Calibri Light"/>
          <w:b/>
          <w:sz w:val="24"/>
          <w:szCs w:val="24"/>
          <w:lang w:val="fr-FR" w:eastAsia="en-US"/>
        </w:rPr>
        <w:t xml:space="preserve">Les droits sociaux comme matrimoine. Retour sur les mères fondatrices du </w:t>
      </w:r>
      <w:proofErr w:type="spellStart"/>
      <w:r w:rsidRPr="00D95830">
        <w:rPr>
          <w:rFonts w:ascii="Calibri Light" w:hAnsi="Calibri Light" w:cs="Calibri Light"/>
          <w:b/>
          <w:i/>
          <w:sz w:val="24"/>
          <w:szCs w:val="24"/>
          <w:lang w:val="fr-FR" w:eastAsia="en-US"/>
        </w:rPr>
        <w:t>welfare</w:t>
      </w:r>
      <w:proofErr w:type="spellEnd"/>
      <w:r w:rsidRPr="00D95830">
        <w:rPr>
          <w:rFonts w:ascii="Calibri Light" w:hAnsi="Calibri Light" w:cs="Calibri Light"/>
          <w:b/>
          <w:i/>
          <w:sz w:val="24"/>
          <w:szCs w:val="24"/>
          <w:lang w:val="fr-FR" w:eastAsia="en-US"/>
        </w:rPr>
        <w:t xml:space="preserve"> </w:t>
      </w:r>
      <w:proofErr w:type="spellStart"/>
      <w:r w:rsidRPr="00D95830">
        <w:rPr>
          <w:rFonts w:ascii="Calibri Light" w:hAnsi="Calibri Light" w:cs="Calibri Light"/>
          <w:b/>
          <w:i/>
          <w:sz w:val="24"/>
          <w:szCs w:val="24"/>
          <w:lang w:val="fr-FR" w:eastAsia="en-US"/>
        </w:rPr>
        <w:t>rights</w:t>
      </w:r>
      <w:proofErr w:type="spellEnd"/>
      <w:r w:rsidRPr="00D95830">
        <w:rPr>
          <w:rFonts w:ascii="Calibri Light" w:hAnsi="Calibri Light" w:cs="Calibri Light"/>
          <w:b/>
          <w:i/>
          <w:sz w:val="24"/>
          <w:szCs w:val="24"/>
          <w:lang w:val="fr-FR" w:eastAsia="en-US"/>
        </w:rPr>
        <w:t xml:space="preserve"> </w:t>
      </w:r>
      <w:proofErr w:type="spellStart"/>
      <w:r w:rsidRPr="00D95830">
        <w:rPr>
          <w:rFonts w:ascii="Calibri Light" w:hAnsi="Calibri Light" w:cs="Calibri Light"/>
          <w:b/>
          <w:i/>
          <w:sz w:val="24"/>
          <w:szCs w:val="24"/>
          <w:lang w:val="fr-FR" w:eastAsia="en-US"/>
        </w:rPr>
        <w:t>movement</w:t>
      </w:r>
      <w:proofErr w:type="spellEnd"/>
      <w:r w:rsidRPr="00D95830">
        <w:rPr>
          <w:rFonts w:ascii="Calibri Light" w:hAnsi="Calibri Light" w:cs="Calibri Light"/>
          <w:b/>
          <w:sz w:val="24"/>
          <w:szCs w:val="24"/>
          <w:lang w:val="fr-FR" w:eastAsia="en-US"/>
        </w:rPr>
        <w:t xml:space="preserve"> aux Etats-Unis</w:t>
      </w:r>
    </w:p>
    <w:p w14:paraId="1DBC850C" w14:textId="77777777" w:rsidR="003275B6" w:rsidRPr="00D95830" w:rsidRDefault="003275B6" w:rsidP="003275B6">
      <w:pPr>
        <w:spacing w:after="160"/>
        <w:jc w:val="center"/>
        <w:rPr>
          <w:rFonts w:ascii="Calibri Light" w:hAnsi="Calibri Light" w:cs="Calibri Light"/>
          <w:b/>
          <w:sz w:val="24"/>
          <w:szCs w:val="24"/>
          <w:lang w:val="fr-FR" w:eastAsia="en-US"/>
        </w:rPr>
      </w:pPr>
    </w:p>
    <w:p w14:paraId="6448E810" w14:textId="46D491B0" w:rsidR="003275B6" w:rsidRPr="00D95830" w:rsidRDefault="003275B6" w:rsidP="003275B6">
      <w:pPr>
        <w:spacing w:after="160"/>
        <w:ind w:firstLine="708"/>
        <w:jc w:val="both"/>
        <w:rPr>
          <w:rFonts w:ascii="Calibri Light" w:hAnsi="Calibri Light" w:cs="Calibri Light"/>
          <w:sz w:val="24"/>
          <w:szCs w:val="24"/>
          <w:lang w:val="fr-FR" w:eastAsia="en-US"/>
        </w:rPr>
      </w:pPr>
      <w:r w:rsidRPr="00D95830">
        <w:rPr>
          <w:rFonts w:ascii="Calibri Light" w:hAnsi="Calibri Light" w:cs="Calibri Light"/>
          <w:sz w:val="24"/>
          <w:szCs w:val="24"/>
          <w:lang w:val="fr-FR" w:eastAsia="en-US"/>
        </w:rPr>
        <w:t xml:space="preserve">Depuis les années 1990, plusieurs historiennes féministes ont montré que les programmes d’assistance sociale états-uniens, en particulier </w:t>
      </w:r>
      <w:proofErr w:type="spellStart"/>
      <w:r w:rsidRPr="00D95830">
        <w:rPr>
          <w:rFonts w:ascii="Calibri Light" w:hAnsi="Calibri Light" w:cs="Calibri Light"/>
          <w:i/>
          <w:sz w:val="24"/>
          <w:szCs w:val="24"/>
          <w:lang w:val="fr-FR" w:eastAsia="en-US"/>
        </w:rPr>
        <w:t>Aid</w:t>
      </w:r>
      <w:proofErr w:type="spellEnd"/>
      <w:r w:rsidRPr="00D95830">
        <w:rPr>
          <w:rFonts w:ascii="Calibri Light" w:hAnsi="Calibri Light" w:cs="Calibri Light"/>
          <w:i/>
          <w:sz w:val="24"/>
          <w:szCs w:val="24"/>
          <w:lang w:val="fr-FR" w:eastAsia="en-US"/>
        </w:rPr>
        <w:t xml:space="preserve"> to </w:t>
      </w:r>
      <w:proofErr w:type="spellStart"/>
      <w:r w:rsidRPr="00D95830">
        <w:rPr>
          <w:rFonts w:ascii="Calibri Light" w:hAnsi="Calibri Light" w:cs="Calibri Light"/>
          <w:i/>
          <w:sz w:val="24"/>
          <w:szCs w:val="24"/>
          <w:lang w:val="fr-FR" w:eastAsia="en-US"/>
        </w:rPr>
        <w:t>Families</w:t>
      </w:r>
      <w:proofErr w:type="spellEnd"/>
      <w:r w:rsidRPr="00D95830">
        <w:rPr>
          <w:rFonts w:ascii="Calibri Light" w:hAnsi="Calibri Light" w:cs="Calibri Light"/>
          <w:i/>
          <w:sz w:val="24"/>
          <w:szCs w:val="24"/>
          <w:lang w:val="fr-FR" w:eastAsia="en-US"/>
        </w:rPr>
        <w:t xml:space="preserve"> </w:t>
      </w:r>
      <w:proofErr w:type="spellStart"/>
      <w:r w:rsidRPr="00D95830">
        <w:rPr>
          <w:rFonts w:ascii="Calibri Light" w:hAnsi="Calibri Light" w:cs="Calibri Light"/>
          <w:i/>
          <w:sz w:val="24"/>
          <w:szCs w:val="24"/>
          <w:lang w:val="fr-FR" w:eastAsia="en-US"/>
        </w:rPr>
        <w:t>with</w:t>
      </w:r>
      <w:proofErr w:type="spellEnd"/>
      <w:r w:rsidRPr="00D95830">
        <w:rPr>
          <w:rFonts w:ascii="Calibri Light" w:hAnsi="Calibri Light" w:cs="Calibri Light"/>
          <w:i/>
          <w:sz w:val="24"/>
          <w:szCs w:val="24"/>
          <w:lang w:val="fr-FR" w:eastAsia="en-US"/>
        </w:rPr>
        <w:t xml:space="preserve"> </w:t>
      </w:r>
      <w:proofErr w:type="spellStart"/>
      <w:r w:rsidRPr="00D95830">
        <w:rPr>
          <w:rFonts w:ascii="Calibri Light" w:hAnsi="Calibri Light" w:cs="Calibri Light"/>
          <w:i/>
          <w:sz w:val="24"/>
          <w:szCs w:val="24"/>
          <w:lang w:val="fr-FR" w:eastAsia="en-US"/>
        </w:rPr>
        <w:t>Dependent</w:t>
      </w:r>
      <w:proofErr w:type="spellEnd"/>
      <w:r w:rsidRPr="00D95830">
        <w:rPr>
          <w:rFonts w:ascii="Calibri Light" w:hAnsi="Calibri Light" w:cs="Calibri Light"/>
          <w:i/>
          <w:sz w:val="24"/>
          <w:szCs w:val="24"/>
          <w:lang w:val="fr-FR" w:eastAsia="en-US"/>
        </w:rPr>
        <w:t xml:space="preserve"> </w:t>
      </w:r>
      <w:proofErr w:type="spellStart"/>
      <w:r w:rsidRPr="00D95830">
        <w:rPr>
          <w:rFonts w:ascii="Calibri Light" w:hAnsi="Calibri Light" w:cs="Calibri Light"/>
          <w:i/>
          <w:sz w:val="24"/>
          <w:szCs w:val="24"/>
          <w:lang w:val="fr-FR" w:eastAsia="en-US"/>
        </w:rPr>
        <w:t>Children</w:t>
      </w:r>
      <w:proofErr w:type="spellEnd"/>
      <w:r w:rsidR="00030020">
        <w:rPr>
          <w:rFonts w:ascii="Calibri Light" w:hAnsi="Calibri Light" w:cs="Calibri Light"/>
          <w:sz w:val="24"/>
          <w:szCs w:val="24"/>
          <w:lang w:val="fr-FR" w:eastAsia="en-US"/>
        </w:rPr>
        <w:t>,</w:t>
      </w:r>
      <w:r w:rsidRPr="00D95830">
        <w:rPr>
          <w:rFonts w:ascii="Calibri Light" w:hAnsi="Calibri Light" w:cs="Calibri Light"/>
          <w:sz w:val="24"/>
          <w:szCs w:val="24"/>
          <w:lang w:val="fr-FR" w:eastAsia="en-US"/>
        </w:rPr>
        <w:t xml:space="preserve"> à destination des mères célibataires, ont maintenu les femmes bénéficiaires dans un état de dépendance économique vis-à-vis de l’Etat tout en les incitant à se marier pour sortir de la pauvreté</w:t>
      </w:r>
      <w:r w:rsidRPr="00D95830">
        <w:rPr>
          <w:rFonts w:ascii="Calibri Light" w:hAnsi="Calibri Light" w:cs="Calibri Light"/>
          <w:sz w:val="24"/>
          <w:szCs w:val="24"/>
          <w:vertAlign w:val="superscript"/>
          <w:lang w:val="fr-FR" w:eastAsia="en-US"/>
        </w:rPr>
        <w:footnoteReference w:id="4"/>
      </w:r>
      <w:r w:rsidRPr="00D95830">
        <w:rPr>
          <w:rFonts w:ascii="Calibri Light" w:hAnsi="Calibri Light" w:cs="Calibri Light"/>
          <w:sz w:val="24"/>
          <w:szCs w:val="24"/>
          <w:lang w:val="fr-FR" w:eastAsia="en-US"/>
        </w:rPr>
        <w:t xml:space="preserve">. En réaction à l’inadéquation des programmes, le </w:t>
      </w:r>
      <w:proofErr w:type="spellStart"/>
      <w:r w:rsidRPr="00D95830">
        <w:rPr>
          <w:rFonts w:ascii="Calibri Light" w:hAnsi="Calibri Light" w:cs="Calibri Light"/>
          <w:i/>
          <w:sz w:val="24"/>
          <w:szCs w:val="24"/>
          <w:lang w:val="fr-FR" w:eastAsia="en-US"/>
        </w:rPr>
        <w:t>welfare</w:t>
      </w:r>
      <w:proofErr w:type="spellEnd"/>
      <w:r w:rsidRPr="00D95830">
        <w:rPr>
          <w:rFonts w:ascii="Calibri Light" w:hAnsi="Calibri Light" w:cs="Calibri Light"/>
          <w:i/>
          <w:sz w:val="24"/>
          <w:szCs w:val="24"/>
          <w:lang w:val="fr-FR" w:eastAsia="en-US"/>
        </w:rPr>
        <w:t xml:space="preserve"> </w:t>
      </w:r>
      <w:proofErr w:type="spellStart"/>
      <w:r w:rsidRPr="00D95830">
        <w:rPr>
          <w:rFonts w:ascii="Calibri Light" w:hAnsi="Calibri Light" w:cs="Calibri Light"/>
          <w:i/>
          <w:sz w:val="24"/>
          <w:szCs w:val="24"/>
          <w:lang w:val="fr-FR" w:eastAsia="en-US"/>
        </w:rPr>
        <w:t>rights</w:t>
      </w:r>
      <w:proofErr w:type="spellEnd"/>
      <w:r w:rsidRPr="00D95830">
        <w:rPr>
          <w:rFonts w:ascii="Calibri Light" w:hAnsi="Calibri Light" w:cs="Calibri Light"/>
          <w:i/>
          <w:sz w:val="24"/>
          <w:szCs w:val="24"/>
          <w:lang w:val="fr-FR" w:eastAsia="en-US"/>
        </w:rPr>
        <w:t xml:space="preserve"> </w:t>
      </w:r>
      <w:proofErr w:type="spellStart"/>
      <w:r w:rsidRPr="00D95830">
        <w:rPr>
          <w:rFonts w:ascii="Calibri Light" w:hAnsi="Calibri Light" w:cs="Calibri Light"/>
          <w:i/>
          <w:sz w:val="24"/>
          <w:szCs w:val="24"/>
          <w:lang w:val="fr-FR" w:eastAsia="en-US"/>
        </w:rPr>
        <w:t>movement</w:t>
      </w:r>
      <w:proofErr w:type="spellEnd"/>
      <w:r w:rsidRPr="00D95830">
        <w:rPr>
          <w:rFonts w:ascii="Calibri Light" w:hAnsi="Calibri Light" w:cs="Calibri Light"/>
          <w:sz w:val="24"/>
          <w:szCs w:val="24"/>
          <w:lang w:val="fr-FR" w:eastAsia="en-US"/>
        </w:rPr>
        <w:t xml:space="preserve"> de la fin des années 1960 – une émanation du mouvement pour les droits civiques – est porté par des femmes noires, bénéficiaires de l’allocation, </w:t>
      </w:r>
      <w:r w:rsidR="00030020">
        <w:rPr>
          <w:rFonts w:ascii="Calibri Light" w:hAnsi="Calibri Light" w:cs="Calibri Light"/>
          <w:sz w:val="24"/>
          <w:szCs w:val="24"/>
          <w:lang w:val="fr-FR" w:eastAsia="en-US"/>
        </w:rPr>
        <w:t>qui militent pour</w:t>
      </w:r>
      <w:r w:rsidRPr="00D95830">
        <w:rPr>
          <w:rFonts w:ascii="Calibri Light" w:hAnsi="Calibri Light" w:cs="Calibri Light"/>
          <w:sz w:val="24"/>
          <w:szCs w:val="24"/>
          <w:lang w:val="fr-FR" w:eastAsia="en-US"/>
        </w:rPr>
        <w:t>, d’une part, faire reconnaitre un droit aux prestations sociales et, d’autre part, obtenir une meilleure protection de leurs droits constitutionnels</w:t>
      </w:r>
      <w:r w:rsidRPr="00D95830">
        <w:rPr>
          <w:rFonts w:ascii="Calibri Light" w:hAnsi="Calibri Light" w:cs="Calibri Light"/>
          <w:sz w:val="24"/>
          <w:szCs w:val="24"/>
          <w:vertAlign w:val="superscript"/>
          <w:lang w:val="fr-FR" w:eastAsia="en-US"/>
        </w:rPr>
        <w:footnoteReference w:id="5"/>
      </w:r>
      <w:r w:rsidRPr="00D95830">
        <w:rPr>
          <w:rFonts w:ascii="Calibri Light" w:hAnsi="Calibri Light" w:cs="Calibri Light"/>
          <w:sz w:val="24"/>
          <w:szCs w:val="24"/>
          <w:lang w:val="fr-FR" w:eastAsia="en-US"/>
        </w:rPr>
        <w:t xml:space="preserve">. Cette communication revient sur l’héritage des « mères fondatrices » du mouvement, Elizabeth </w:t>
      </w:r>
      <w:proofErr w:type="spellStart"/>
      <w:r w:rsidRPr="00D95830">
        <w:rPr>
          <w:rFonts w:ascii="Calibri Light" w:hAnsi="Calibri Light" w:cs="Calibri Light"/>
          <w:sz w:val="24"/>
          <w:szCs w:val="24"/>
          <w:lang w:val="fr-FR" w:eastAsia="en-US"/>
        </w:rPr>
        <w:t>Wickenden</w:t>
      </w:r>
      <w:proofErr w:type="spellEnd"/>
      <w:r w:rsidRPr="00D95830">
        <w:rPr>
          <w:rFonts w:ascii="Calibri Light" w:hAnsi="Calibri Light" w:cs="Calibri Light"/>
          <w:sz w:val="24"/>
          <w:szCs w:val="24"/>
          <w:lang w:val="fr-FR" w:eastAsia="en-US"/>
        </w:rPr>
        <w:t xml:space="preserve">, Frances Fox </w:t>
      </w:r>
      <w:proofErr w:type="spellStart"/>
      <w:r w:rsidRPr="00D95830">
        <w:rPr>
          <w:rFonts w:ascii="Calibri Light" w:hAnsi="Calibri Light" w:cs="Calibri Light"/>
          <w:sz w:val="24"/>
          <w:szCs w:val="24"/>
          <w:lang w:val="fr-FR" w:eastAsia="en-US"/>
        </w:rPr>
        <w:t>Piven</w:t>
      </w:r>
      <w:proofErr w:type="spellEnd"/>
      <w:r w:rsidRPr="00D95830">
        <w:rPr>
          <w:rFonts w:ascii="Calibri Light" w:hAnsi="Calibri Light" w:cs="Calibri Light"/>
          <w:sz w:val="24"/>
          <w:szCs w:val="24"/>
          <w:lang w:val="fr-FR" w:eastAsia="en-US"/>
        </w:rPr>
        <w:t xml:space="preserve"> et Johnnie </w:t>
      </w:r>
      <w:proofErr w:type="spellStart"/>
      <w:r w:rsidRPr="00D95830">
        <w:rPr>
          <w:rFonts w:ascii="Calibri Light" w:hAnsi="Calibri Light" w:cs="Calibri Light"/>
          <w:sz w:val="24"/>
          <w:szCs w:val="24"/>
          <w:lang w:val="fr-FR" w:eastAsia="en-US"/>
        </w:rPr>
        <w:t>Tillmon</w:t>
      </w:r>
      <w:proofErr w:type="spellEnd"/>
      <w:r w:rsidRPr="00D95830">
        <w:rPr>
          <w:rFonts w:ascii="Calibri Light" w:hAnsi="Calibri Light" w:cs="Calibri Light"/>
          <w:sz w:val="24"/>
          <w:szCs w:val="24"/>
          <w:lang w:val="fr-FR" w:eastAsia="en-US"/>
        </w:rPr>
        <w:t>, dont la théorisation et l’activisme politique furent essentiels à son émergence et à sa structuration. Cette lecture permet de « </w:t>
      </w:r>
      <w:proofErr w:type="spellStart"/>
      <w:r w:rsidRPr="00D95830">
        <w:rPr>
          <w:rFonts w:ascii="Calibri Light" w:hAnsi="Calibri Light" w:cs="Calibri Light"/>
          <w:sz w:val="24"/>
          <w:szCs w:val="24"/>
          <w:lang w:val="fr-FR" w:eastAsia="en-US"/>
        </w:rPr>
        <w:t>matrimonaliser</w:t>
      </w:r>
      <w:proofErr w:type="spellEnd"/>
      <w:r w:rsidRPr="00D95830">
        <w:rPr>
          <w:rFonts w:ascii="Calibri Light" w:hAnsi="Calibri Light" w:cs="Calibri Light"/>
          <w:sz w:val="24"/>
          <w:szCs w:val="24"/>
          <w:lang w:val="fr-FR" w:eastAsia="en-US"/>
        </w:rPr>
        <w:t> » – ou réévaluer la place centrale des femmes dans – la théorisation</w:t>
      </w:r>
      <w:r w:rsidR="00030020">
        <w:rPr>
          <w:rFonts w:ascii="Calibri Light" w:hAnsi="Calibri Light" w:cs="Calibri Light"/>
          <w:sz w:val="24"/>
          <w:szCs w:val="24"/>
          <w:lang w:val="fr-FR" w:eastAsia="en-US"/>
        </w:rPr>
        <w:t xml:space="preserve"> juridique</w:t>
      </w:r>
      <w:r w:rsidRPr="00D95830">
        <w:rPr>
          <w:rFonts w:ascii="Calibri Light" w:hAnsi="Calibri Light" w:cs="Calibri Light"/>
          <w:sz w:val="24"/>
          <w:szCs w:val="24"/>
          <w:lang w:val="fr-FR" w:eastAsia="en-US"/>
        </w:rPr>
        <w:t xml:space="preserve"> des droits sociaux aux Etats-Unis. </w:t>
      </w:r>
    </w:p>
    <w:p w14:paraId="5BFB8B52" w14:textId="0CABA096" w:rsidR="003275B6" w:rsidRDefault="003275B6" w:rsidP="003275B6">
      <w:pPr>
        <w:spacing w:line="0" w:lineRule="atLeast"/>
        <w:rPr>
          <w:rFonts w:ascii="Calibri Light" w:eastAsia="Calibri Light" w:hAnsi="Calibri Light"/>
          <w:b/>
          <w:bCs/>
          <w:sz w:val="24"/>
          <w:szCs w:val="24"/>
          <w:lang w:val="fr-FR"/>
        </w:rPr>
      </w:pPr>
    </w:p>
    <w:p w14:paraId="2F3C5BE8" w14:textId="77777777" w:rsidR="00030020" w:rsidRDefault="00030020" w:rsidP="003275B6">
      <w:pPr>
        <w:spacing w:line="0" w:lineRule="atLeast"/>
        <w:rPr>
          <w:rFonts w:ascii="Calibri Light" w:eastAsia="Calibri Light" w:hAnsi="Calibri Light"/>
          <w:b/>
          <w:bCs/>
          <w:sz w:val="24"/>
          <w:szCs w:val="24"/>
          <w:lang w:val="fr-FR"/>
        </w:rPr>
      </w:pPr>
    </w:p>
    <w:p w14:paraId="57BDF16C" w14:textId="1AD8DD39" w:rsidR="00E80818" w:rsidRPr="00E80818" w:rsidRDefault="00E80818" w:rsidP="00E80818">
      <w:pPr>
        <w:spacing w:line="0" w:lineRule="atLeast"/>
        <w:jc w:val="both"/>
        <w:rPr>
          <w:rFonts w:ascii="Calibri Light" w:eastAsia="Calibri Light" w:hAnsi="Calibri Light"/>
          <w:b/>
          <w:bCs/>
          <w:sz w:val="24"/>
          <w:szCs w:val="24"/>
          <w:lang w:val="fr-FR"/>
        </w:rPr>
      </w:pPr>
      <w:r w:rsidRPr="00E80818">
        <w:rPr>
          <w:rFonts w:ascii="Calibri Light" w:eastAsia="Calibri Light" w:hAnsi="Calibri Light"/>
          <w:b/>
          <w:bCs/>
          <w:sz w:val="24"/>
          <w:szCs w:val="24"/>
          <w:lang w:val="fr-FR"/>
        </w:rPr>
        <w:t>Biographie</w:t>
      </w:r>
      <w:r>
        <w:rPr>
          <w:rFonts w:ascii="Calibri Light" w:eastAsia="Calibri Light" w:hAnsi="Calibri Light"/>
          <w:b/>
          <w:bCs/>
          <w:sz w:val="24"/>
          <w:szCs w:val="24"/>
          <w:lang w:val="fr-FR"/>
        </w:rPr>
        <w:t xml:space="preserve"> : </w:t>
      </w:r>
      <w:r w:rsidRPr="00E80818">
        <w:rPr>
          <w:rFonts w:ascii="Calibri Light" w:eastAsia="Calibri Light" w:hAnsi="Calibri Light"/>
          <w:bCs/>
          <w:sz w:val="24"/>
          <w:szCs w:val="24"/>
          <w:lang w:val="fr-FR"/>
        </w:rPr>
        <w:t xml:space="preserve">Tamara Boussac est </w:t>
      </w:r>
      <w:r w:rsidR="00030020">
        <w:rPr>
          <w:rFonts w:ascii="Calibri Light" w:eastAsia="Calibri Light" w:hAnsi="Calibri Light"/>
          <w:bCs/>
          <w:sz w:val="24"/>
          <w:szCs w:val="24"/>
          <w:lang w:val="fr-FR"/>
        </w:rPr>
        <w:t xml:space="preserve">titulaire d’un doctorat en histoire de l’EHESS et </w:t>
      </w:r>
      <w:r w:rsidRPr="00E80818">
        <w:rPr>
          <w:rFonts w:ascii="Calibri Light" w:eastAsia="Calibri Light" w:hAnsi="Calibri Light"/>
          <w:bCs/>
          <w:sz w:val="24"/>
          <w:szCs w:val="24"/>
          <w:lang w:val="fr-FR"/>
        </w:rPr>
        <w:t>maîtresse de conférences en études nord-américaines à l’Université Paris 1 Panthéon Sorbonne. Ses recherches portent sur l’histoire des politiques sociales, de la pauvreté et du conservatisme</w:t>
      </w:r>
      <w:r w:rsidR="00030020">
        <w:rPr>
          <w:rFonts w:ascii="Calibri Light" w:eastAsia="Calibri Light" w:hAnsi="Calibri Light"/>
          <w:bCs/>
          <w:sz w:val="24"/>
          <w:szCs w:val="24"/>
          <w:lang w:val="fr-FR"/>
        </w:rPr>
        <w:t xml:space="preserve"> aux Etats-Unis</w:t>
      </w:r>
      <w:r w:rsidRPr="00E80818">
        <w:rPr>
          <w:rFonts w:ascii="Calibri Light" w:eastAsia="Calibri Light" w:hAnsi="Calibri Light"/>
          <w:bCs/>
          <w:sz w:val="24"/>
          <w:szCs w:val="24"/>
          <w:lang w:val="fr-FR"/>
        </w:rPr>
        <w:t xml:space="preserve"> au 20ème siècle.  </w:t>
      </w:r>
    </w:p>
    <w:p w14:paraId="1F5216C6" w14:textId="2B406593" w:rsidR="00E80818" w:rsidRDefault="00E80818" w:rsidP="003275B6">
      <w:pPr>
        <w:spacing w:line="0" w:lineRule="atLeast"/>
        <w:rPr>
          <w:rFonts w:ascii="Calibri Light" w:eastAsia="Calibri Light" w:hAnsi="Calibri Light"/>
          <w:b/>
          <w:bCs/>
          <w:sz w:val="24"/>
          <w:szCs w:val="24"/>
          <w:lang w:val="fr-FR"/>
        </w:rPr>
      </w:pPr>
    </w:p>
    <w:p w14:paraId="6085825B" w14:textId="7CE6C19C" w:rsidR="00E80818" w:rsidRDefault="00E80818" w:rsidP="003275B6">
      <w:pPr>
        <w:spacing w:line="0" w:lineRule="atLeast"/>
        <w:rPr>
          <w:rFonts w:ascii="Calibri Light" w:eastAsia="Calibri Light" w:hAnsi="Calibri Light"/>
          <w:b/>
          <w:bCs/>
          <w:sz w:val="24"/>
          <w:szCs w:val="24"/>
          <w:lang w:val="fr-FR"/>
        </w:rPr>
      </w:pPr>
    </w:p>
    <w:p w14:paraId="3B9E74BC" w14:textId="77777777" w:rsidR="00E80818" w:rsidRDefault="00E80818" w:rsidP="003275B6">
      <w:pPr>
        <w:spacing w:line="0" w:lineRule="atLeast"/>
        <w:rPr>
          <w:rFonts w:ascii="Calibri Light" w:eastAsia="Calibri Light" w:hAnsi="Calibri Light"/>
          <w:b/>
          <w:bCs/>
          <w:sz w:val="24"/>
          <w:szCs w:val="24"/>
          <w:lang w:val="fr-FR"/>
        </w:rPr>
      </w:pPr>
    </w:p>
    <w:p w14:paraId="558B9EA3" w14:textId="12C91EF7" w:rsidR="003275B6" w:rsidRDefault="003275B6" w:rsidP="003275B6">
      <w:pPr>
        <w:spacing w:line="0" w:lineRule="atLeast"/>
        <w:rPr>
          <w:rFonts w:ascii="Calibri Light" w:eastAsia="Calibri Light" w:hAnsi="Calibri Light"/>
          <w:b/>
          <w:bCs/>
          <w:sz w:val="24"/>
          <w:szCs w:val="24"/>
          <w:lang w:val="fr-FR"/>
        </w:rPr>
      </w:pPr>
    </w:p>
    <w:p w14:paraId="48B5A466" w14:textId="7B70BF82" w:rsidR="00E80818" w:rsidRDefault="00E80818" w:rsidP="003275B6">
      <w:pPr>
        <w:spacing w:line="0" w:lineRule="atLeast"/>
        <w:rPr>
          <w:rFonts w:ascii="Calibri Light" w:eastAsia="Calibri Light" w:hAnsi="Calibri Light"/>
          <w:b/>
          <w:bCs/>
          <w:sz w:val="24"/>
          <w:szCs w:val="24"/>
          <w:lang w:val="fr-FR"/>
        </w:rPr>
      </w:pPr>
    </w:p>
    <w:p w14:paraId="2F6FD1FE" w14:textId="6FD7C92C" w:rsidR="00E80818" w:rsidRDefault="00E80818" w:rsidP="003275B6">
      <w:pPr>
        <w:spacing w:line="0" w:lineRule="atLeast"/>
        <w:rPr>
          <w:rFonts w:ascii="Calibri Light" w:eastAsia="Calibri Light" w:hAnsi="Calibri Light"/>
          <w:b/>
          <w:bCs/>
          <w:sz w:val="24"/>
          <w:szCs w:val="24"/>
          <w:lang w:val="fr-FR"/>
        </w:rPr>
      </w:pPr>
    </w:p>
    <w:p w14:paraId="444D9D43" w14:textId="7096EBFA" w:rsidR="00E80818" w:rsidRDefault="00E80818" w:rsidP="003275B6">
      <w:pPr>
        <w:spacing w:line="0" w:lineRule="atLeast"/>
        <w:rPr>
          <w:rFonts w:ascii="Calibri Light" w:eastAsia="Calibri Light" w:hAnsi="Calibri Light"/>
          <w:b/>
          <w:bCs/>
          <w:sz w:val="24"/>
          <w:szCs w:val="24"/>
          <w:lang w:val="fr-FR"/>
        </w:rPr>
      </w:pPr>
    </w:p>
    <w:p w14:paraId="68E7D173" w14:textId="205B1DE4" w:rsidR="00E80818" w:rsidRDefault="00E80818" w:rsidP="003275B6">
      <w:pPr>
        <w:spacing w:line="0" w:lineRule="atLeast"/>
        <w:rPr>
          <w:rFonts w:ascii="Calibri Light" w:eastAsia="Calibri Light" w:hAnsi="Calibri Light"/>
          <w:b/>
          <w:bCs/>
          <w:sz w:val="24"/>
          <w:szCs w:val="24"/>
          <w:lang w:val="fr-FR"/>
        </w:rPr>
      </w:pPr>
    </w:p>
    <w:p w14:paraId="629689FE" w14:textId="4438D121" w:rsidR="00E80818" w:rsidRDefault="00E80818" w:rsidP="003275B6">
      <w:pPr>
        <w:spacing w:line="0" w:lineRule="atLeast"/>
        <w:rPr>
          <w:rFonts w:ascii="Calibri Light" w:eastAsia="Calibri Light" w:hAnsi="Calibri Light"/>
          <w:b/>
          <w:bCs/>
          <w:sz w:val="24"/>
          <w:szCs w:val="24"/>
          <w:lang w:val="fr-FR"/>
        </w:rPr>
      </w:pPr>
    </w:p>
    <w:p w14:paraId="52BBC27E" w14:textId="08213E02" w:rsidR="00E80818" w:rsidRDefault="00E80818" w:rsidP="003275B6">
      <w:pPr>
        <w:spacing w:line="0" w:lineRule="atLeast"/>
        <w:rPr>
          <w:rFonts w:ascii="Calibri Light" w:eastAsia="Calibri Light" w:hAnsi="Calibri Light"/>
          <w:b/>
          <w:bCs/>
          <w:sz w:val="24"/>
          <w:szCs w:val="24"/>
          <w:lang w:val="fr-FR"/>
        </w:rPr>
      </w:pPr>
    </w:p>
    <w:p w14:paraId="7E548B38" w14:textId="0C6DE1E7" w:rsidR="00E80818" w:rsidRDefault="00E80818" w:rsidP="003275B6">
      <w:pPr>
        <w:spacing w:line="0" w:lineRule="atLeast"/>
        <w:rPr>
          <w:rFonts w:ascii="Calibri Light" w:eastAsia="Calibri Light" w:hAnsi="Calibri Light"/>
          <w:b/>
          <w:bCs/>
          <w:sz w:val="24"/>
          <w:szCs w:val="24"/>
          <w:lang w:val="fr-FR"/>
        </w:rPr>
      </w:pPr>
    </w:p>
    <w:p w14:paraId="6E800673" w14:textId="2F9B17A1" w:rsidR="00E80818" w:rsidRDefault="00E80818" w:rsidP="003275B6">
      <w:pPr>
        <w:spacing w:line="0" w:lineRule="atLeast"/>
        <w:rPr>
          <w:rFonts w:ascii="Calibri Light" w:eastAsia="Calibri Light" w:hAnsi="Calibri Light"/>
          <w:b/>
          <w:bCs/>
          <w:sz w:val="24"/>
          <w:szCs w:val="24"/>
          <w:lang w:val="fr-FR"/>
        </w:rPr>
      </w:pPr>
    </w:p>
    <w:p w14:paraId="6BE647C3" w14:textId="7C5C0098" w:rsidR="00D27339" w:rsidRDefault="00D27339" w:rsidP="003275B6">
      <w:pPr>
        <w:spacing w:line="0" w:lineRule="atLeast"/>
        <w:rPr>
          <w:rFonts w:ascii="Calibri Light" w:eastAsia="Calibri Light" w:hAnsi="Calibri Light"/>
          <w:b/>
          <w:bCs/>
          <w:sz w:val="24"/>
          <w:szCs w:val="24"/>
          <w:lang w:val="fr-FR"/>
        </w:rPr>
      </w:pPr>
    </w:p>
    <w:p w14:paraId="708FB1B0" w14:textId="77777777" w:rsidR="00D27339" w:rsidRDefault="00D27339" w:rsidP="003275B6">
      <w:pPr>
        <w:spacing w:line="0" w:lineRule="atLeast"/>
        <w:rPr>
          <w:rFonts w:ascii="Calibri Light" w:eastAsia="Calibri Light" w:hAnsi="Calibri Light"/>
          <w:b/>
          <w:bCs/>
          <w:sz w:val="24"/>
          <w:szCs w:val="24"/>
          <w:lang w:val="fr-FR"/>
        </w:rPr>
      </w:pPr>
    </w:p>
    <w:p w14:paraId="1531850B" w14:textId="77777777" w:rsidR="00E80818" w:rsidRDefault="00E80818" w:rsidP="003275B6">
      <w:pPr>
        <w:spacing w:line="0" w:lineRule="atLeast"/>
        <w:rPr>
          <w:rFonts w:ascii="Calibri Light" w:eastAsia="Calibri Light" w:hAnsi="Calibri Light"/>
          <w:b/>
          <w:bCs/>
          <w:sz w:val="24"/>
          <w:szCs w:val="24"/>
          <w:lang w:val="fr-FR"/>
        </w:rPr>
      </w:pPr>
    </w:p>
    <w:p w14:paraId="6851B3CC" w14:textId="77777777" w:rsidR="003275B6" w:rsidRPr="0041371D" w:rsidRDefault="003275B6" w:rsidP="003275B6">
      <w:pPr>
        <w:jc w:val="both"/>
        <w:rPr>
          <w:rFonts w:ascii="Calibri Light" w:hAnsi="Calibri Light" w:cs="Calibri Light"/>
          <w:sz w:val="26"/>
          <w:szCs w:val="26"/>
          <w:lang w:val="fr-FR"/>
        </w:rPr>
      </w:pPr>
      <w:proofErr w:type="spellStart"/>
      <w:r w:rsidRPr="0041371D">
        <w:rPr>
          <w:rFonts w:ascii="Calibri Light" w:hAnsi="Calibri Light" w:cs="Calibri Light"/>
          <w:b/>
          <w:sz w:val="26"/>
          <w:szCs w:val="26"/>
          <w:lang w:val="fr-FR"/>
        </w:rPr>
        <w:lastRenderedPageBreak/>
        <w:t>Calvini</w:t>
      </w:r>
      <w:proofErr w:type="spellEnd"/>
      <w:r w:rsidRPr="0041371D">
        <w:rPr>
          <w:rFonts w:ascii="Calibri Light" w:hAnsi="Calibri Light" w:cs="Calibri Light"/>
          <w:b/>
          <w:sz w:val="26"/>
          <w:szCs w:val="26"/>
          <w:lang w:val="fr-FR"/>
        </w:rPr>
        <w:t xml:space="preserve">-Lefebvre Marc – Université Aix-Marseille </w:t>
      </w:r>
      <w:r w:rsidRPr="0041371D">
        <w:rPr>
          <w:rFonts w:ascii="Calibri Light" w:hAnsi="Calibri Light" w:cs="Calibri Light"/>
          <w:sz w:val="26"/>
          <w:szCs w:val="26"/>
          <w:lang w:val="fr-FR"/>
        </w:rPr>
        <w:t>(marc.calvini-lefebvre@univ-amu.fr)</w:t>
      </w:r>
    </w:p>
    <w:p w14:paraId="216B781F" w14:textId="77777777" w:rsidR="003275B6" w:rsidRPr="00D95830" w:rsidRDefault="003275B6" w:rsidP="003275B6">
      <w:pPr>
        <w:jc w:val="both"/>
        <w:rPr>
          <w:rFonts w:ascii="Calibri Light" w:hAnsi="Calibri Light" w:cs="Calibri Light"/>
          <w:b/>
          <w:sz w:val="24"/>
          <w:szCs w:val="24"/>
          <w:lang w:val="fr-FR"/>
        </w:rPr>
      </w:pPr>
    </w:p>
    <w:p w14:paraId="32EBFD07" w14:textId="77777777" w:rsidR="003275B6" w:rsidRPr="00D95830" w:rsidRDefault="003275B6" w:rsidP="003275B6">
      <w:pPr>
        <w:jc w:val="center"/>
        <w:rPr>
          <w:rFonts w:ascii="Calibri Light" w:hAnsi="Calibri Light" w:cs="Calibri Light"/>
          <w:b/>
          <w:sz w:val="24"/>
          <w:szCs w:val="24"/>
          <w:lang w:val="en-US"/>
        </w:rPr>
      </w:pPr>
      <w:r w:rsidRPr="00D95830">
        <w:rPr>
          <w:rFonts w:ascii="Calibri Light" w:hAnsi="Calibri Light" w:cs="Calibri Light"/>
          <w:b/>
          <w:sz w:val="24"/>
          <w:szCs w:val="24"/>
          <w:lang w:val="en-US"/>
        </w:rPr>
        <w:t xml:space="preserve">Mapping the suffrage </w:t>
      </w:r>
      <w:proofErr w:type="spellStart"/>
      <w:r w:rsidRPr="00D95830">
        <w:rPr>
          <w:rFonts w:ascii="Calibri Light" w:hAnsi="Calibri Light" w:cs="Calibri Light"/>
          <w:b/>
          <w:i/>
          <w:iCs/>
          <w:sz w:val="24"/>
          <w:szCs w:val="24"/>
          <w:lang w:val="en-US"/>
        </w:rPr>
        <w:t>matrimoine</w:t>
      </w:r>
      <w:proofErr w:type="spellEnd"/>
      <w:r w:rsidRPr="00D95830">
        <w:rPr>
          <w:rFonts w:ascii="Calibri Light" w:hAnsi="Calibri Light" w:cs="Calibri Light"/>
          <w:b/>
          <w:i/>
          <w:iCs/>
          <w:sz w:val="24"/>
          <w:szCs w:val="24"/>
          <w:lang w:val="en-US"/>
        </w:rPr>
        <w:t xml:space="preserve"> </w:t>
      </w:r>
      <w:r w:rsidRPr="00D95830">
        <w:rPr>
          <w:rFonts w:ascii="Calibri Light" w:hAnsi="Calibri Light" w:cs="Calibri Light"/>
          <w:b/>
          <w:sz w:val="24"/>
          <w:szCs w:val="24"/>
          <w:lang w:val="en-US"/>
        </w:rPr>
        <w:t>as an exercise in national “transmission of positivity”</w:t>
      </w:r>
    </w:p>
    <w:p w14:paraId="2256BF20" w14:textId="77777777" w:rsidR="003275B6" w:rsidRPr="00D95830" w:rsidRDefault="003275B6" w:rsidP="003275B6">
      <w:pPr>
        <w:jc w:val="both"/>
        <w:rPr>
          <w:rFonts w:ascii="Calibri Light" w:hAnsi="Calibri Light" w:cs="Calibri Light"/>
          <w:sz w:val="24"/>
          <w:szCs w:val="24"/>
          <w:lang w:val="en-US"/>
        </w:rPr>
      </w:pPr>
    </w:p>
    <w:p w14:paraId="74EEF056" w14:textId="1299457A" w:rsidR="003275B6" w:rsidRPr="00D95830" w:rsidRDefault="003275B6" w:rsidP="003275B6">
      <w:pPr>
        <w:ind w:firstLine="720"/>
        <w:jc w:val="both"/>
        <w:rPr>
          <w:rFonts w:ascii="Calibri Light" w:hAnsi="Calibri Light" w:cs="Calibri Light"/>
          <w:sz w:val="24"/>
          <w:szCs w:val="24"/>
          <w:lang w:val="en-US"/>
        </w:rPr>
      </w:pPr>
      <w:r w:rsidRPr="00D95830">
        <w:rPr>
          <w:rFonts w:ascii="Calibri Light" w:hAnsi="Calibri Light" w:cs="Calibri Light"/>
          <w:sz w:val="24"/>
          <w:szCs w:val="24"/>
          <w:lang w:val="en-US"/>
        </w:rPr>
        <w:t xml:space="preserve">The centenaries of women’s suffrage in the UK (2018) and the USA (2020) arguably witnessed the definitive mainstreaming of the suffrage past into those nation’s respective national memories, with the erection of statues to suffrage leaders in two highly symbolic memorial spaces: Parliament Square and Hyde Park respectively. Behind both initiatives lay not a top-down commemorative drive but the bottom-up energy of grass-roots activists Caroline Criado-Perez in London and #MonumentalWomen in New York. This </w:t>
      </w:r>
      <w:proofErr w:type="spellStart"/>
      <w:r w:rsidRPr="00D95830">
        <w:rPr>
          <w:rFonts w:ascii="Calibri Light" w:hAnsi="Calibri Light" w:cs="Calibri Light"/>
          <w:i/>
          <w:iCs/>
          <w:sz w:val="24"/>
          <w:szCs w:val="24"/>
          <w:lang w:val="en-US"/>
        </w:rPr>
        <w:t>désir</w:t>
      </w:r>
      <w:proofErr w:type="spellEnd"/>
      <w:r w:rsidRPr="00D95830">
        <w:rPr>
          <w:rFonts w:ascii="Calibri Light" w:hAnsi="Calibri Light" w:cs="Calibri Light"/>
          <w:i/>
          <w:iCs/>
          <w:sz w:val="24"/>
          <w:szCs w:val="24"/>
          <w:lang w:val="en-US"/>
        </w:rPr>
        <w:t xml:space="preserve"> de </w:t>
      </w:r>
      <w:proofErr w:type="spellStart"/>
      <w:r w:rsidRPr="00D95830">
        <w:rPr>
          <w:rFonts w:ascii="Calibri Light" w:hAnsi="Calibri Light" w:cs="Calibri Light"/>
          <w:i/>
          <w:iCs/>
          <w:sz w:val="24"/>
          <w:szCs w:val="24"/>
          <w:lang w:val="en-US"/>
        </w:rPr>
        <w:t>mémoire</w:t>
      </w:r>
      <w:proofErr w:type="spellEnd"/>
      <w:r w:rsidRPr="00D95830">
        <w:rPr>
          <w:rFonts w:ascii="Calibri Light" w:hAnsi="Calibri Light" w:cs="Calibri Light"/>
          <w:sz w:val="24"/>
          <w:szCs w:val="24"/>
          <w:lang w:val="en-US"/>
        </w:rPr>
        <w:t xml:space="preserve"> when it comes to the suffrage past is visible beyond the most dedicated of activist circles however, as recent citizen-science projects attest. This paper will present two of these projects: Tara Morton and Sarah Richardson’s </w:t>
      </w:r>
      <w:r w:rsidRPr="00D95830">
        <w:rPr>
          <w:rFonts w:ascii="Calibri Light" w:hAnsi="Calibri Light" w:cs="Calibri Light"/>
          <w:i/>
          <w:iCs/>
          <w:sz w:val="24"/>
          <w:szCs w:val="24"/>
          <w:lang w:val="en-US"/>
        </w:rPr>
        <w:t xml:space="preserve">Mapping Women’s Suffrage 1911 </w:t>
      </w:r>
      <w:r w:rsidRPr="00D95830">
        <w:rPr>
          <w:rFonts w:ascii="Calibri Light" w:hAnsi="Calibri Light" w:cs="Calibri Light"/>
          <w:sz w:val="24"/>
          <w:szCs w:val="24"/>
          <w:lang w:val="en-US"/>
        </w:rPr>
        <w:t>(</w:t>
      </w:r>
      <w:r w:rsidRPr="00D27339">
        <w:rPr>
          <w:rFonts w:ascii="Calibri Light" w:hAnsi="Calibri Light" w:cs="Calibri Light"/>
          <w:sz w:val="24"/>
          <w:szCs w:val="24"/>
          <w:lang w:val="en-US"/>
        </w:rPr>
        <w:t>https://www.mappingwomenssuffrage.org.uk/</w:t>
      </w:r>
      <w:r w:rsidRPr="00D95830">
        <w:rPr>
          <w:rFonts w:ascii="Calibri Light" w:hAnsi="Calibri Light" w:cs="Calibri Light"/>
          <w:sz w:val="24"/>
          <w:szCs w:val="24"/>
          <w:lang w:val="en-US"/>
        </w:rPr>
        <w:t xml:space="preserve">) and my </w:t>
      </w:r>
      <w:r w:rsidRPr="00D95830">
        <w:rPr>
          <w:rFonts w:ascii="Calibri Light" w:hAnsi="Calibri Light" w:cs="Calibri Light"/>
          <w:i/>
          <w:iCs/>
          <w:sz w:val="24"/>
          <w:szCs w:val="24"/>
          <w:lang w:val="en-US"/>
        </w:rPr>
        <w:t>Sites of Feminist Memory:</w:t>
      </w:r>
      <w:r w:rsidRPr="00D95830">
        <w:rPr>
          <w:rFonts w:ascii="Calibri Light" w:hAnsi="Calibri Light" w:cs="Calibri Light"/>
          <w:sz w:val="24"/>
          <w:szCs w:val="24"/>
          <w:lang w:val="en-US"/>
        </w:rPr>
        <w:t xml:space="preserve"> </w:t>
      </w:r>
      <w:r w:rsidRPr="00D95830">
        <w:rPr>
          <w:rFonts w:ascii="Calibri Light" w:hAnsi="Calibri Light" w:cs="Calibri Light"/>
          <w:i/>
          <w:iCs/>
          <w:sz w:val="24"/>
          <w:szCs w:val="24"/>
          <w:lang w:val="en-US"/>
        </w:rPr>
        <w:t>A Map of Memorials to the Women’s Suffrage Movement</w:t>
      </w:r>
      <w:r w:rsidRPr="00D95830">
        <w:rPr>
          <w:rFonts w:ascii="Calibri Light" w:hAnsi="Calibri Light" w:cs="Calibri Light"/>
          <w:sz w:val="24"/>
          <w:szCs w:val="24"/>
          <w:lang w:val="en-US"/>
        </w:rPr>
        <w:t xml:space="preserve"> (</w:t>
      </w:r>
      <w:r w:rsidRPr="00D27339">
        <w:rPr>
          <w:rFonts w:ascii="Calibri Light" w:hAnsi="Calibri Light" w:cs="Calibri Light"/>
          <w:sz w:val="24"/>
          <w:szCs w:val="24"/>
          <w:lang w:val="en-US"/>
        </w:rPr>
        <w:t>https://framacarte.org/fr/map/sites-of-feminist-memory-a-map-of-memorials-to-the_82076#6/51.179/2.109</w:t>
      </w:r>
      <w:r w:rsidRPr="00D95830">
        <w:rPr>
          <w:rFonts w:ascii="Calibri Light" w:hAnsi="Calibri Light" w:cs="Calibri Light"/>
          <w:sz w:val="24"/>
          <w:szCs w:val="24"/>
          <w:lang w:val="en-US"/>
        </w:rPr>
        <w:t>). Both have engaged with a public which goes far beyond the “usual suspects” of academic and militant circles. They thus can provide useful starting points for exploring the drivers of what Ann Rigney call “the cultural transmission of positivity and the commitment to particular values” (</w:t>
      </w:r>
      <w:r w:rsidRPr="00D95830">
        <w:rPr>
          <w:rFonts w:ascii="Calibri Light" w:hAnsi="Calibri Light" w:cs="Calibri Light"/>
          <w:sz w:val="24"/>
          <w:szCs w:val="24"/>
        </w:rPr>
        <w:t xml:space="preserve">Ann Rigney, ‘Remembering Hope: Transnational Activism beyond the Traumatic’, </w:t>
      </w:r>
      <w:r w:rsidRPr="00D95830">
        <w:rPr>
          <w:rFonts w:ascii="Calibri Light" w:hAnsi="Calibri Light" w:cs="Calibri Light"/>
          <w:i/>
          <w:iCs/>
          <w:sz w:val="24"/>
          <w:szCs w:val="24"/>
        </w:rPr>
        <w:t xml:space="preserve">Memory Studies </w:t>
      </w:r>
      <w:r w:rsidRPr="00D95830">
        <w:rPr>
          <w:rFonts w:ascii="Calibri Light" w:hAnsi="Calibri Light" w:cs="Calibri Light"/>
          <w:sz w:val="24"/>
          <w:szCs w:val="24"/>
        </w:rPr>
        <w:t>11, no. 3 (July 2018): 368</w:t>
      </w:r>
      <w:r w:rsidRPr="00D95830">
        <w:rPr>
          <w:rFonts w:ascii="Calibri Light" w:hAnsi="Calibri Light" w:cs="Calibri Light"/>
          <w:sz w:val="24"/>
          <w:szCs w:val="24"/>
          <w:lang w:val="en-US"/>
        </w:rPr>
        <w:t xml:space="preserve">). These will be accessed through the blog entries submitted by contributors to the </w:t>
      </w:r>
      <w:r w:rsidRPr="00D95830">
        <w:rPr>
          <w:rFonts w:ascii="Calibri Light" w:hAnsi="Calibri Light" w:cs="Calibri Light"/>
          <w:i/>
          <w:iCs/>
          <w:sz w:val="24"/>
          <w:szCs w:val="24"/>
          <w:lang w:val="en-US"/>
        </w:rPr>
        <w:t xml:space="preserve">Mapping Women’s Suffrage </w:t>
      </w:r>
      <w:r w:rsidRPr="00D95830">
        <w:rPr>
          <w:rFonts w:ascii="Calibri Light" w:hAnsi="Calibri Light" w:cs="Calibri Light"/>
          <w:sz w:val="24"/>
          <w:szCs w:val="24"/>
          <w:lang w:val="en-US"/>
        </w:rPr>
        <w:t xml:space="preserve">website and through one-to-one interviews I have conducted with contributors to the </w:t>
      </w:r>
      <w:r w:rsidRPr="00D95830">
        <w:rPr>
          <w:rFonts w:ascii="Calibri Light" w:hAnsi="Calibri Light" w:cs="Calibri Light"/>
          <w:i/>
          <w:iCs/>
          <w:sz w:val="24"/>
          <w:szCs w:val="24"/>
          <w:lang w:val="en-US"/>
        </w:rPr>
        <w:t>Sites of Feminist Memory</w:t>
      </w:r>
      <w:r w:rsidRPr="00D95830">
        <w:rPr>
          <w:rFonts w:ascii="Calibri Light" w:hAnsi="Calibri Light" w:cs="Calibri Light"/>
          <w:sz w:val="24"/>
          <w:szCs w:val="24"/>
          <w:lang w:val="en-US"/>
        </w:rPr>
        <w:t xml:space="preserve"> map.</w:t>
      </w:r>
    </w:p>
    <w:p w14:paraId="0D86F88C" w14:textId="0513486C" w:rsidR="003275B6" w:rsidRDefault="003275B6" w:rsidP="003275B6">
      <w:pPr>
        <w:ind w:firstLine="720"/>
        <w:jc w:val="both"/>
        <w:rPr>
          <w:rFonts w:ascii="Calibri Light" w:hAnsi="Calibri Light" w:cs="Calibri Light"/>
          <w:sz w:val="24"/>
          <w:szCs w:val="24"/>
          <w:lang w:val="en-US"/>
        </w:rPr>
      </w:pPr>
    </w:p>
    <w:p w14:paraId="4FCE1A12" w14:textId="77777777" w:rsidR="00030020" w:rsidRPr="00D95830" w:rsidRDefault="00030020" w:rsidP="003275B6">
      <w:pPr>
        <w:ind w:firstLine="720"/>
        <w:jc w:val="both"/>
        <w:rPr>
          <w:rFonts w:ascii="Calibri Light" w:hAnsi="Calibri Light" w:cs="Calibri Light"/>
          <w:sz w:val="24"/>
          <w:szCs w:val="24"/>
          <w:lang w:val="en-US"/>
        </w:rPr>
      </w:pPr>
    </w:p>
    <w:p w14:paraId="0DF9DC84" w14:textId="77777777" w:rsidR="003275B6" w:rsidRDefault="003275B6" w:rsidP="003275B6">
      <w:pPr>
        <w:jc w:val="both"/>
        <w:rPr>
          <w:rFonts w:ascii="Calibri Light" w:hAnsi="Calibri Light" w:cs="Calibri Light"/>
          <w:sz w:val="24"/>
          <w:szCs w:val="24"/>
          <w:lang w:val="en-US"/>
        </w:rPr>
      </w:pPr>
    </w:p>
    <w:p w14:paraId="458D7CA2" w14:textId="376550AF" w:rsidR="003275B6" w:rsidRPr="00223CB9" w:rsidRDefault="00E80818" w:rsidP="003275B6">
      <w:pPr>
        <w:jc w:val="both"/>
        <w:rPr>
          <w:rFonts w:ascii="Calibri Light" w:hAnsi="Calibri Light" w:cs="Calibri Light"/>
          <w:sz w:val="24"/>
          <w:szCs w:val="24"/>
          <w:lang w:val="fr-FR"/>
        </w:rPr>
      </w:pPr>
      <w:r w:rsidRPr="00D27339">
        <w:rPr>
          <w:rFonts w:ascii="Calibri Light" w:hAnsi="Calibri Light" w:cs="Calibri Light"/>
          <w:b/>
          <w:sz w:val="24"/>
          <w:szCs w:val="24"/>
          <w:lang w:val="fr-FR"/>
        </w:rPr>
        <w:t>B</w:t>
      </w:r>
      <w:r w:rsidR="003275B6" w:rsidRPr="00D27339">
        <w:rPr>
          <w:rFonts w:ascii="Calibri Light" w:hAnsi="Calibri Light" w:cs="Calibri Light"/>
          <w:b/>
          <w:sz w:val="24"/>
          <w:szCs w:val="24"/>
          <w:lang w:val="fr-FR"/>
        </w:rPr>
        <w:t>iograph</w:t>
      </w:r>
      <w:r w:rsidR="00D27339">
        <w:rPr>
          <w:rFonts w:ascii="Calibri Light" w:hAnsi="Calibri Light" w:cs="Calibri Light"/>
          <w:b/>
          <w:sz w:val="24"/>
          <w:szCs w:val="24"/>
          <w:lang w:val="fr-FR"/>
        </w:rPr>
        <w:t>ie </w:t>
      </w:r>
      <w:r w:rsidRPr="00D27339">
        <w:rPr>
          <w:rFonts w:ascii="Calibri Light" w:hAnsi="Calibri Light" w:cs="Calibri Light"/>
          <w:sz w:val="24"/>
          <w:szCs w:val="24"/>
          <w:lang w:val="fr-FR"/>
        </w:rPr>
        <w:t xml:space="preserve">: </w:t>
      </w:r>
      <w:r w:rsidR="00D27339" w:rsidRPr="00D27339">
        <w:rPr>
          <w:rFonts w:ascii="Calibri Light" w:hAnsi="Calibri Light" w:cs="Calibri Light"/>
          <w:sz w:val="24"/>
          <w:szCs w:val="24"/>
          <w:lang w:val="fr-FR"/>
        </w:rPr>
        <w:t xml:space="preserve">Marc </w:t>
      </w:r>
      <w:proofErr w:type="spellStart"/>
      <w:r w:rsidR="00D27339" w:rsidRPr="00D27339">
        <w:rPr>
          <w:rFonts w:ascii="Calibri Light" w:hAnsi="Calibri Light" w:cs="Calibri Light"/>
          <w:sz w:val="24"/>
          <w:szCs w:val="24"/>
          <w:lang w:val="fr-FR"/>
        </w:rPr>
        <w:t>Calvini</w:t>
      </w:r>
      <w:proofErr w:type="spellEnd"/>
      <w:r w:rsidR="00D27339" w:rsidRPr="00D27339">
        <w:rPr>
          <w:rFonts w:ascii="Calibri Light" w:hAnsi="Calibri Light" w:cs="Calibri Light"/>
          <w:sz w:val="24"/>
          <w:szCs w:val="24"/>
          <w:lang w:val="fr-FR"/>
        </w:rPr>
        <w:t xml:space="preserve">-Lefebvre est MCF en civilisation britannique du 19e siècle au Laboratoire d'Etudes et de Recherche sur le Monde Anglophone (LERMA UR 853) à Aix-Marseille Université. Ses recherches, qu'il poursuit au sein l'équipe </w:t>
      </w:r>
      <w:proofErr w:type="spellStart"/>
      <w:r w:rsidR="00D27339" w:rsidRPr="00D27339">
        <w:rPr>
          <w:rFonts w:ascii="Calibri Light" w:hAnsi="Calibri Light" w:cs="Calibri Light"/>
          <w:i/>
          <w:sz w:val="24"/>
          <w:szCs w:val="24"/>
          <w:lang w:val="fr-FR"/>
        </w:rPr>
        <w:t>Women</w:t>
      </w:r>
      <w:proofErr w:type="spellEnd"/>
      <w:r w:rsidR="00D27339" w:rsidRPr="00D27339">
        <w:rPr>
          <w:rFonts w:ascii="Calibri Light" w:hAnsi="Calibri Light" w:cs="Calibri Light"/>
          <w:i/>
          <w:sz w:val="24"/>
          <w:szCs w:val="24"/>
          <w:lang w:val="fr-FR"/>
        </w:rPr>
        <w:t xml:space="preserve"> &amp; the F-Word</w:t>
      </w:r>
      <w:r w:rsidR="00D27339" w:rsidRPr="00D27339">
        <w:rPr>
          <w:rFonts w:ascii="Calibri Light" w:hAnsi="Calibri Light" w:cs="Calibri Light"/>
          <w:sz w:val="24"/>
          <w:szCs w:val="24"/>
          <w:lang w:val="fr-FR"/>
        </w:rPr>
        <w:t xml:space="preserve"> portent sur la pensée féministe, l’histoire du féminisme, ainsi que sur les mécanismes et les obstacles de leur transmission au grand public.</w:t>
      </w:r>
    </w:p>
    <w:p w14:paraId="5FF33408" w14:textId="77777777" w:rsidR="003275B6" w:rsidRPr="00223CB9" w:rsidRDefault="003275B6" w:rsidP="003275B6">
      <w:pPr>
        <w:ind w:firstLine="720"/>
        <w:jc w:val="both"/>
        <w:rPr>
          <w:rFonts w:ascii="Calibri Light" w:hAnsi="Calibri Light" w:cs="Calibri Light"/>
          <w:sz w:val="24"/>
          <w:szCs w:val="24"/>
          <w:lang w:val="fr-FR"/>
        </w:rPr>
      </w:pPr>
    </w:p>
    <w:p w14:paraId="1020074D" w14:textId="755A047D" w:rsidR="003275B6" w:rsidRDefault="003275B6" w:rsidP="003275B6">
      <w:pPr>
        <w:ind w:firstLine="720"/>
        <w:jc w:val="both"/>
        <w:rPr>
          <w:rFonts w:ascii="Calibri Light" w:hAnsi="Calibri Light" w:cs="Calibri Light"/>
          <w:sz w:val="24"/>
          <w:szCs w:val="24"/>
          <w:lang w:val="fr-FR"/>
        </w:rPr>
      </w:pPr>
    </w:p>
    <w:p w14:paraId="196B311D" w14:textId="4047E932" w:rsidR="00030020" w:rsidRDefault="00030020" w:rsidP="003275B6">
      <w:pPr>
        <w:ind w:firstLine="720"/>
        <w:jc w:val="both"/>
        <w:rPr>
          <w:rFonts w:ascii="Calibri Light" w:hAnsi="Calibri Light" w:cs="Calibri Light"/>
          <w:sz w:val="24"/>
          <w:szCs w:val="24"/>
          <w:lang w:val="fr-FR"/>
        </w:rPr>
      </w:pPr>
    </w:p>
    <w:p w14:paraId="21C9FDD4" w14:textId="5D1B7F9C" w:rsidR="00030020" w:rsidRDefault="00030020" w:rsidP="003275B6">
      <w:pPr>
        <w:ind w:firstLine="720"/>
        <w:jc w:val="both"/>
        <w:rPr>
          <w:rFonts w:ascii="Calibri Light" w:hAnsi="Calibri Light" w:cs="Calibri Light"/>
          <w:sz w:val="24"/>
          <w:szCs w:val="24"/>
          <w:lang w:val="fr-FR"/>
        </w:rPr>
      </w:pPr>
    </w:p>
    <w:p w14:paraId="02FB7C76" w14:textId="04E266DB" w:rsidR="00030020" w:rsidRDefault="00030020" w:rsidP="003275B6">
      <w:pPr>
        <w:ind w:firstLine="720"/>
        <w:jc w:val="both"/>
        <w:rPr>
          <w:rFonts w:ascii="Calibri Light" w:hAnsi="Calibri Light" w:cs="Calibri Light"/>
          <w:sz w:val="24"/>
          <w:szCs w:val="24"/>
          <w:lang w:val="fr-FR"/>
        </w:rPr>
      </w:pPr>
    </w:p>
    <w:p w14:paraId="7C908492" w14:textId="4F3AE1E5" w:rsidR="00030020" w:rsidRDefault="00030020" w:rsidP="003275B6">
      <w:pPr>
        <w:ind w:firstLine="720"/>
        <w:jc w:val="both"/>
        <w:rPr>
          <w:rFonts w:ascii="Calibri Light" w:hAnsi="Calibri Light" w:cs="Calibri Light"/>
          <w:sz w:val="24"/>
          <w:szCs w:val="24"/>
          <w:lang w:val="fr-FR"/>
        </w:rPr>
      </w:pPr>
    </w:p>
    <w:p w14:paraId="20F8EB7B" w14:textId="086E86A2" w:rsidR="00030020" w:rsidRDefault="00030020" w:rsidP="003275B6">
      <w:pPr>
        <w:ind w:firstLine="720"/>
        <w:jc w:val="both"/>
        <w:rPr>
          <w:rFonts w:ascii="Calibri Light" w:hAnsi="Calibri Light" w:cs="Calibri Light"/>
          <w:sz w:val="24"/>
          <w:szCs w:val="24"/>
          <w:lang w:val="fr-FR"/>
        </w:rPr>
      </w:pPr>
    </w:p>
    <w:p w14:paraId="132FAA21" w14:textId="269E6D16" w:rsidR="00030020" w:rsidRDefault="00030020" w:rsidP="003275B6">
      <w:pPr>
        <w:ind w:firstLine="720"/>
        <w:jc w:val="both"/>
        <w:rPr>
          <w:rFonts w:ascii="Calibri Light" w:hAnsi="Calibri Light" w:cs="Calibri Light"/>
          <w:sz w:val="24"/>
          <w:szCs w:val="24"/>
          <w:lang w:val="fr-FR"/>
        </w:rPr>
      </w:pPr>
    </w:p>
    <w:p w14:paraId="26CBA834" w14:textId="6E00AA1B" w:rsidR="00030020" w:rsidRDefault="00030020" w:rsidP="003275B6">
      <w:pPr>
        <w:ind w:firstLine="720"/>
        <w:jc w:val="both"/>
        <w:rPr>
          <w:rFonts w:ascii="Calibri Light" w:hAnsi="Calibri Light" w:cs="Calibri Light"/>
          <w:sz w:val="24"/>
          <w:szCs w:val="24"/>
          <w:lang w:val="fr-FR"/>
        </w:rPr>
      </w:pPr>
    </w:p>
    <w:p w14:paraId="2A8AB822" w14:textId="26C6C09A" w:rsidR="00030020" w:rsidRDefault="00030020" w:rsidP="003275B6">
      <w:pPr>
        <w:ind w:firstLine="720"/>
        <w:jc w:val="both"/>
        <w:rPr>
          <w:rFonts w:ascii="Calibri Light" w:hAnsi="Calibri Light" w:cs="Calibri Light"/>
          <w:sz w:val="24"/>
          <w:szCs w:val="24"/>
          <w:lang w:val="fr-FR"/>
        </w:rPr>
      </w:pPr>
    </w:p>
    <w:p w14:paraId="31D79C07" w14:textId="37898858" w:rsidR="00030020" w:rsidRDefault="00030020" w:rsidP="003275B6">
      <w:pPr>
        <w:ind w:firstLine="720"/>
        <w:jc w:val="both"/>
        <w:rPr>
          <w:rFonts w:ascii="Calibri Light" w:hAnsi="Calibri Light" w:cs="Calibri Light"/>
          <w:sz w:val="24"/>
          <w:szCs w:val="24"/>
          <w:lang w:val="fr-FR"/>
        </w:rPr>
      </w:pPr>
    </w:p>
    <w:p w14:paraId="32405C9B" w14:textId="6A2D6878" w:rsidR="00030020" w:rsidRDefault="00030020" w:rsidP="003275B6">
      <w:pPr>
        <w:ind w:firstLine="720"/>
        <w:jc w:val="both"/>
        <w:rPr>
          <w:rFonts w:ascii="Calibri Light" w:hAnsi="Calibri Light" w:cs="Calibri Light"/>
          <w:sz w:val="24"/>
          <w:szCs w:val="24"/>
          <w:lang w:val="fr-FR"/>
        </w:rPr>
      </w:pPr>
    </w:p>
    <w:p w14:paraId="6B0DAC57" w14:textId="06998344" w:rsidR="00030020" w:rsidRDefault="00030020" w:rsidP="003275B6">
      <w:pPr>
        <w:ind w:firstLine="720"/>
        <w:jc w:val="both"/>
        <w:rPr>
          <w:rFonts w:ascii="Calibri Light" w:hAnsi="Calibri Light" w:cs="Calibri Light"/>
          <w:sz w:val="24"/>
          <w:szCs w:val="24"/>
          <w:lang w:val="fr-FR"/>
        </w:rPr>
      </w:pPr>
    </w:p>
    <w:p w14:paraId="4A4D6C58" w14:textId="17423EFE" w:rsidR="00030020" w:rsidRDefault="00030020" w:rsidP="003275B6">
      <w:pPr>
        <w:ind w:firstLine="720"/>
        <w:jc w:val="both"/>
        <w:rPr>
          <w:rFonts w:ascii="Calibri Light" w:hAnsi="Calibri Light" w:cs="Calibri Light"/>
          <w:sz w:val="24"/>
          <w:szCs w:val="24"/>
          <w:lang w:val="fr-FR"/>
        </w:rPr>
      </w:pPr>
    </w:p>
    <w:p w14:paraId="637753A3" w14:textId="73D08B59" w:rsidR="00030020" w:rsidRDefault="00030020" w:rsidP="003275B6">
      <w:pPr>
        <w:ind w:firstLine="720"/>
        <w:jc w:val="both"/>
        <w:rPr>
          <w:rFonts w:ascii="Calibri Light" w:hAnsi="Calibri Light" w:cs="Calibri Light"/>
          <w:sz w:val="24"/>
          <w:szCs w:val="24"/>
          <w:lang w:val="fr-FR"/>
        </w:rPr>
      </w:pPr>
    </w:p>
    <w:p w14:paraId="227ECE32" w14:textId="75B90730" w:rsidR="00030020" w:rsidRDefault="00030020" w:rsidP="003275B6">
      <w:pPr>
        <w:ind w:firstLine="720"/>
        <w:jc w:val="both"/>
        <w:rPr>
          <w:rFonts w:ascii="Calibri Light" w:hAnsi="Calibri Light" w:cs="Calibri Light"/>
          <w:sz w:val="24"/>
          <w:szCs w:val="24"/>
          <w:lang w:val="fr-FR"/>
        </w:rPr>
      </w:pPr>
    </w:p>
    <w:p w14:paraId="5655B106" w14:textId="3075254C" w:rsidR="00030020" w:rsidRDefault="00030020" w:rsidP="003275B6">
      <w:pPr>
        <w:ind w:firstLine="720"/>
        <w:jc w:val="both"/>
        <w:rPr>
          <w:rFonts w:ascii="Calibri Light" w:hAnsi="Calibri Light" w:cs="Calibri Light"/>
          <w:sz w:val="24"/>
          <w:szCs w:val="24"/>
          <w:lang w:val="fr-FR"/>
        </w:rPr>
      </w:pPr>
    </w:p>
    <w:p w14:paraId="1924A097" w14:textId="2D317B60" w:rsidR="00030020" w:rsidRDefault="00030020" w:rsidP="003275B6">
      <w:pPr>
        <w:ind w:firstLine="720"/>
        <w:jc w:val="both"/>
        <w:rPr>
          <w:rFonts w:ascii="Calibri Light" w:hAnsi="Calibri Light" w:cs="Calibri Light"/>
          <w:sz w:val="24"/>
          <w:szCs w:val="24"/>
          <w:lang w:val="fr-FR"/>
        </w:rPr>
      </w:pPr>
    </w:p>
    <w:p w14:paraId="049C5757" w14:textId="77777777" w:rsidR="00D27339" w:rsidRDefault="00D27339" w:rsidP="003275B6">
      <w:pPr>
        <w:spacing w:line="0" w:lineRule="atLeast"/>
        <w:rPr>
          <w:rFonts w:ascii="Calibri Light" w:hAnsi="Calibri Light" w:cs="Calibri Light"/>
          <w:sz w:val="24"/>
          <w:szCs w:val="24"/>
          <w:lang w:val="fr-FR"/>
        </w:rPr>
      </w:pPr>
    </w:p>
    <w:p w14:paraId="37C4DA22" w14:textId="34CBAC43" w:rsidR="003275B6" w:rsidRPr="0041371D" w:rsidRDefault="003275B6" w:rsidP="003275B6">
      <w:pPr>
        <w:spacing w:line="0" w:lineRule="atLeast"/>
        <w:rPr>
          <w:rFonts w:ascii="Calibri Light" w:eastAsia="Calibri Light" w:hAnsi="Calibri Light"/>
          <w:bCs/>
          <w:sz w:val="26"/>
          <w:szCs w:val="26"/>
          <w:lang w:val="fr-FR"/>
        </w:rPr>
      </w:pPr>
      <w:proofErr w:type="spellStart"/>
      <w:r w:rsidRPr="0041371D">
        <w:rPr>
          <w:rFonts w:ascii="Calibri Light" w:eastAsia="Calibri Light" w:hAnsi="Calibri Light"/>
          <w:b/>
          <w:bCs/>
          <w:sz w:val="26"/>
          <w:szCs w:val="26"/>
          <w:lang w:val="fr-FR"/>
        </w:rPr>
        <w:lastRenderedPageBreak/>
        <w:t>Cogan</w:t>
      </w:r>
      <w:proofErr w:type="spellEnd"/>
      <w:r w:rsidRPr="0041371D">
        <w:rPr>
          <w:rFonts w:ascii="Calibri Light" w:eastAsia="Calibri Light" w:hAnsi="Calibri Light"/>
          <w:b/>
          <w:bCs/>
          <w:sz w:val="26"/>
          <w:szCs w:val="26"/>
          <w:lang w:val="fr-FR"/>
        </w:rPr>
        <w:t xml:space="preserve"> Michaëla </w:t>
      </w:r>
      <w:r w:rsidRPr="0041371D">
        <w:rPr>
          <w:rFonts w:ascii="Calibri Light" w:eastAsia="Calibri Light" w:hAnsi="Calibri Light"/>
          <w:bCs/>
          <w:sz w:val="26"/>
          <w:szCs w:val="26"/>
          <w:lang w:val="fr-FR"/>
        </w:rPr>
        <w:t>– Université de Franche-Comté (michaela.cogan@univ-fcomte.fr)</w:t>
      </w:r>
    </w:p>
    <w:p w14:paraId="15F116EE" w14:textId="77777777" w:rsidR="003275B6" w:rsidRPr="007D4645" w:rsidRDefault="003275B6" w:rsidP="003275B6">
      <w:pPr>
        <w:spacing w:line="0" w:lineRule="atLeast"/>
        <w:rPr>
          <w:rFonts w:ascii="Calibri Light" w:eastAsia="Calibri Light" w:hAnsi="Calibri Light"/>
          <w:bCs/>
          <w:sz w:val="24"/>
          <w:szCs w:val="24"/>
          <w:lang w:val="fr-FR"/>
        </w:rPr>
      </w:pPr>
    </w:p>
    <w:p w14:paraId="5D09745D" w14:textId="77777777" w:rsidR="003275B6" w:rsidRPr="0055376E" w:rsidRDefault="003275B6" w:rsidP="003275B6">
      <w:pPr>
        <w:spacing w:line="0" w:lineRule="atLeast"/>
        <w:jc w:val="center"/>
        <w:rPr>
          <w:rFonts w:ascii="Calibri Light" w:eastAsia="Calibri Light" w:hAnsi="Calibri Light"/>
          <w:b/>
          <w:bCs/>
          <w:sz w:val="24"/>
          <w:szCs w:val="24"/>
          <w:lang w:val="en-US"/>
        </w:rPr>
      </w:pPr>
      <w:proofErr w:type="spellStart"/>
      <w:r w:rsidRPr="0055376E">
        <w:rPr>
          <w:rFonts w:ascii="Calibri Light" w:eastAsia="Calibri Light" w:hAnsi="Calibri Light"/>
          <w:b/>
          <w:bCs/>
          <w:sz w:val="24"/>
          <w:szCs w:val="24"/>
          <w:lang w:val="en-US"/>
        </w:rPr>
        <w:t>Transmedial</w:t>
      </w:r>
      <w:proofErr w:type="spellEnd"/>
      <w:r w:rsidRPr="0055376E">
        <w:rPr>
          <w:rFonts w:ascii="Calibri Light" w:eastAsia="Calibri Light" w:hAnsi="Calibri Light"/>
          <w:b/>
          <w:bCs/>
          <w:sz w:val="24"/>
          <w:szCs w:val="24"/>
          <w:lang w:val="en-US"/>
        </w:rPr>
        <w:t xml:space="preserve"> Twins. </w:t>
      </w:r>
      <w:r w:rsidRPr="0055376E">
        <w:rPr>
          <w:rFonts w:ascii="Calibri Light" w:eastAsia="Calibri Light" w:hAnsi="Calibri Light"/>
          <w:b/>
          <w:bCs/>
          <w:i/>
          <w:sz w:val="24"/>
          <w:szCs w:val="24"/>
          <w:lang w:val="en-US"/>
        </w:rPr>
        <w:t>Junior High</w:t>
      </w:r>
      <w:r w:rsidRPr="0055376E">
        <w:rPr>
          <w:rFonts w:ascii="Calibri Light" w:eastAsia="Calibri Light" w:hAnsi="Calibri Light"/>
          <w:b/>
          <w:bCs/>
          <w:sz w:val="24"/>
          <w:szCs w:val="24"/>
          <w:lang w:val="en-US"/>
        </w:rPr>
        <w:t xml:space="preserve"> (2023) by Tillie Walden</w:t>
      </w:r>
    </w:p>
    <w:p w14:paraId="4EC1EDB3" w14:textId="77777777" w:rsidR="003275B6" w:rsidRPr="0055376E" w:rsidRDefault="003275B6" w:rsidP="003275B6">
      <w:pPr>
        <w:spacing w:before="100" w:beforeAutospacing="1" w:after="100" w:afterAutospacing="1"/>
        <w:ind w:firstLine="708"/>
        <w:jc w:val="both"/>
        <w:rPr>
          <w:rFonts w:ascii="Calibri Light" w:hAnsi="Calibri Light" w:cs="Calibri Light"/>
          <w:sz w:val="24"/>
          <w:szCs w:val="24"/>
          <w:lang w:val="en-US" w:eastAsia="en-US"/>
        </w:rPr>
      </w:pPr>
      <w:r w:rsidRPr="0055376E">
        <w:rPr>
          <w:rFonts w:ascii="Calibri Light" w:hAnsi="Calibri Light" w:cs="Calibri Light"/>
          <w:sz w:val="24"/>
          <w:szCs w:val="24"/>
          <w:lang w:val="en-US" w:eastAsia="en-US"/>
        </w:rPr>
        <w:t xml:space="preserve">Céline </w:t>
      </w:r>
      <w:proofErr w:type="spellStart"/>
      <w:r w:rsidRPr="0055376E">
        <w:rPr>
          <w:rFonts w:ascii="Calibri Light" w:hAnsi="Calibri Light" w:cs="Calibri Light"/>
          <w:sz w:val="24"/>
          <w:szCs w:val="24"/>
          <w:lang w:val="en-US" w:eastAsia="en-US"/>
        </w:rPr>
        <w:t>Sciamma’s</w:t>
      </w:r>
      <w:proofErr w:type="spellEnd"/>
      <w:r w:rsidRPr="0055376E">
        <w:rPr>
          <w:rFonts w:ascii="Calibri Light" w:hAnsi="Calibri Light" w:cs="Calibri Light"/>
          <w:sz w:val="24"/>
          <w:szCs w:val="24"/>
          <w:lang w:val="en-US" w:eastAsia="en-US"/>
        </w:rPr>
        <w:t xml:space="preserve"> latest movie, </w:t>
      </w:r>
      <w:r w:rsidRPr="0055376E">
        <w:rPr>
          <w:rFonts w:ascii="Calibri Light" w:hAnsi="Calibri Light" w:cs="Calibri Light"/>
          <w:i/>
          <w:iCs/>
          <w:sz w:val="24"/>
          <w:szCs w:val="24"/>
          <w:lang w:val="en-US" w:eastAsia="en-US"/>
        </w:rPr>
        <w:t>Petite Maman</w:t>
      </w:r>
      <w:r w:rsidRPr="0055376E">
        <w:rPr>
          <w:rFonts w:ascii="Calibri Light" w:hAnsi="Calibri Light" w:cs="Calibri Light"/>
          <w:sz w:val="24"/>
          <w:szCs w:val="24"/>
          <w:lang w:val="en-US" w:eastAsia="en-US"/>
        </w:rPr>
        <w:t xml:space="preserve"> (2021) is based on a striking mother-daughter relationship, one that exists across the breach of space and time because, played by twin actors Joséphine and Gabrielle Sanz, it is depicted on screen as </w:t>
      </w:r>
      <w:proofErr w:type="spellStart"/>
      <w:r w:rsidRPr="0055376E">
        <w:rPr>
          <w:rFonts w:ascii="Calibri Light" w:hAnsi="Calibri Light" w:cs="Calibri Light"/>
          <w:sz w:val="24"/>
          <w:szCs w:val="24"/>
          <w:lang w:val="en-US" w:eastAsia="en-US"/>
        </w:rPr>
        <w:t>gemellar</w:t>
      </w:r>
      <w:proofErr w:type="spellEnd"/>
      <w:r w:rsidRPr="0055376E">
        <w:rPr>
          <w:rFonts w:ascii="Calibri Light" w:hAnsi="Calibri Light" w:cs="Calibri Light"/>
          <w:sz w:val="24"/>
          <w:szCs w:val="24"/>
          <w:lang w:val="en-US" w:eastAsia="en-US"/>
        </w:rPr>
        <w:t xml:space="preserve">. This intriguing liminality may inform in novel ways the vertical ties often implied in transmission, which is here instead portrayed in its more horizontal possibilities: instead of a legacy handed over from one generation to the next, transmission becomes an active conversation between two live, synchronous parts. While </w:t>
      </w:r>
      <w:proofErr w:type="spellStart"/>
      <w:r w:rsidRPr="0055376E">
        <w:rPr>
          <w:rFonts w:ascii="Calibri Light" w:hAnsi="Calibri Light" w:cs="Calibri Light"/>
          <w:sz w:val="24"/>
          <w:szCs w:val="24"/>
          <w:lang w:val="en-US" w:eastAsia="en-US"/>
        </w:rPr>
        <w:t>Sciamma’s</w:t>
      </w:r>
      <w:proofErr w:type="spellEnd"/>
      <w:r w:rsidRPr="0055376E">
        <w:rPr>
          <w:rFonts w:ascii="Calibri Light" w:hAnsi="Calibri Light" w:cs="Calibri Light"/>
          <w:sz w:val="24"/>
          <w:szCs w:val="24"/>
          <w:lang w:val="en-US" w:eastAsia="en-US"/>
        </w:rPr>
        <w:t xml:space="preserve"> fiction functions on irregular </w:t>
      </w:r>
      <w:proofErr w:type="spellStart"/>
      <w:r w:rsidRPr="0055376E">
        <w:rPr>
          <w:rFonts w:ascii="Calibri Light" w:hAnsi="Calibri Light" w:cs="Calibri Light"/>
          <w:sz w:val="24"/>
          <w:szCs w:val="24"/>
          <w:lang w:val="en-US" w:eastAsia="en-US"/>
        </w:rPr>
        <w:t>spatio</w:t>
      </w:r>
      <w:proofErr w:type="spellEnd"/>
      <w:r w:rsidRPr="0055376E">
        <w:rPr>
          <w:rFonts w:ascii="Calibri Light" w:hAnsi="Calibri Light" w:cs="Calibri Light"/>
          <w:sz w:val="24"/>
          <w:szCs w:val="24"/>
          <w:lang w:val="en-US" w:eastAsia="en-US"/>
        </w:rPr>
        <w:t xml:space="preserve">-temporal premises, one may argue that such acts of sorority/maternity already exist in the real world. </w:t>
      </w:r>
    </w:p>
    <w:p w14:paraId="00C8C4AC" w14:textId="77777777" w:rsidR="003275B6" w:rsidRPr="0055376E" w:rsidRDefault="003275B6" w:rsidP="003275B6">
      <w:pPr>
        <w:spacing w:before="100" w:beforeAutospacing="1" w:after="100" w:afterAutospacing="1"/>
        <w:ind w:firstLine="708"/>
        <w:jc w:val="both"/>
        <w:rPr>
          <w:rFonts w:ascii="Calibri Light" w:hAnsi="Calibri Light" w:cs="Calibri Light"/>
          <w:sz w:val="24"/>
          <w:szCs w:val="24"/>
          <w:lang w:val="en-US" w:eastAsia="en-US"/>
        </w:rPr>
      </w:pPr>
      <w:r w:rsidRPr="0055376E">
        <w:rPr>
          <w:rFonts w:ascii="Calibri Light" w:hAnsi="Calibri Light" w:cs="Calibri Light"/>
          <w:sz w:val="24"/>
          <w:szCs w:val="24"/>
          <w:lang w:val="en-US" w:eastAsia="en-US"/>
        </w:rPr>
        <w:t xml:space="preserve">I would like to take the example of Tillie Walden’s latest comic, </w:t>
      </w:r>
      <w:r w:rsidRPr="0055376E">
        <w:rPr>
          <w:rFonts w:ascii="Calibri Light" w:hAnsi="Calibri Light" w:cs="Calibri Light"/>
          <w:i/>
          <w:iCs/>
          <w:sz w:val="24"/>
          <w:szCs w:val="24"/>
          <w:lang w:val="en-US" w:eastAsia="en-US"/>
        </w:rPr>
        <w:t>Junior High</w:t>
      </w:r>
      <w:r w:rsidRPr="0055376E">
        <w:rPr>
          <w:rFonts w:ascii="Calibri Light" w:hAnsi="Calibri Light" w:cs="Calibri Light"/>
          <w:sz w:val="24"/>
          <w:szCs w:val="24"/>
          <w:lang w:val="en-US" w:eastAsia="en-US"/>
        </w:rPr>
        <w:t xml:space="preserve"> (out in May 2023), based on a 2019 memoir by the Canadian indie-pop twin singers Tegan and Sara Quin, who also aired an Amazon TV Series, </w:t>
      </w:r>
      <w:r w:rsidRPr="0055376E">
        <w:rPr>
          <w:rFonts w:ascii="Calibri Light" w:hAnsi="Calibri Light" w:cs="Calibri Light"/>
          <w:i/>
          <w:iCs/>
          <w:sz w:val="24"/>
          <w:szCs w:val="24"/>
          <w:lang w:val="en-US" w:eastAsia="en-US"/>
        </w:rPr>
        <w:t>High School</w:t>
      </w:r>
      <w:r w:rsidRPr="0055376E">
        <w:rPr>
          <w:rFonts w:ascii="Calibri Light" w:hAnsi="Calibri Light" w:cs="Calibri Light"/>
          <w:sz w:val="24"/>
          <w:szCs w:val="24"/>
          <w:lang w:val="en-US" w:eastAsia="en-US"/>
        </w:rPr>
        <w:t xml:space="preserve">, in the fall of 2022, it is the first of her works she is not authoring. This </w:t>
      </w:r>
      <w:proofErr w:type="spellStart"/>
      <w:r w:rsidRPr="0055376E">
        <w:rPr>
          <w:rFonts w:ascii="Calibri Light" w:hAnsi="Calibri Light" w:cs="Calibri Light"/>
          <w:sz w:val="24"/>
          <w:szCs w:val="24"/>
          <w:lang w:val="en-US" w:eastAsia="en-US"/>
        </w:rPr>
        <w:t>transmedial</w:t>
      </w:r>
      <w:proofErr w:type="spellEnd"/>
      <w:r w:rsidRPr="0055376E">
        <w:rPr>
          <w:rFonts w:ascii="Calibri Light" w:hAnsi="Calibri Light" w:cs="Calibri Light"/>
          <w:sz w:val="24"/>
          <w:szCs w:val="24"/>
          <w:lang w:val="en-US" w:eastAsia="en-US"/>
        </w:rPr>
        <w:t xml:space="preserve"> endeavor bridges over a generation gap between the Quins and Walden, who is their junior by almost twenty years, but their artistic contemporary, endowing her with the visual rewriting of motifs that are both borrowed from them and original to her own work—queer adolescence and twinhood being intersections in the three women’s lives. Instead of being the passive recipient of a secondhand story, Walden appropriates it, thus tying her own singular voice to the underground legacy of the queer comic. </w:t>
      </w:r>
    </w:p>
    <w:p w14:paraId="312DA964" w14:textId="098CE8CC" w:rsidR="003275B6" w:rsidRDefault="003275B6" w:rsidP="003275B6">
      <w:pPr>
        <w:spacing w:line="0" w:lineRule="atLeast"/>
        <w:rPr>
          <w:rFonts w:ascii="Calibri Light" w:eastAsia="Calibri Light" w:hAnsi="Calibri Light"/>
          <w:b/>
          <w:bCs/>
          <w:sz w:val="24"/>
          <w:szCs w:val="24"/>
          <w:lang w:val="en-US"/>
        </w:rPr>
      </w:pPr>
    </w:p>
    <w:p w14:paraId="0CCAF37C" w14:textId="77777777" w:rsidR="00030020" w:rsidRDefault="00030020" w:rsidP="003275B6">
      <w:pPr>
        <w:spacing w:line="0" w:lineRule="atLeast"/>
        <w:rPr>
          <w:rFonts w:ascii="Calibri Light" w:eastAsia="Calibri Light" w:hAnsi="Calibri Light"/>
          <w:b/>
          <w:bCs/>
          <w:sz w:val="24"/>
          <w:szCs w:val="24"/>
          <w:lang w:val="en-US"/>
        </w:rPr>
      </w:pPr>
    </w:p>
    <w:p w14:paraId="3FC82FEE" w14:textId="5A2A4EA3" w:rsidR="003275B6" w:rsidRPr="00E80818" w:rsidRDefault="00E80818" w:rsidP="003275B6">
      <w:pPr>
        <w:spacing w:line="0" w:lineRule="atLeast"/>
        <w:rPr>
          <w:rFonts w:ascii="Calibri Light" w:eastAsia="Calibri Light" w:hAnsi="Calibri Light"/>
          <w:bCs/>
          <w:sz w:val="24"/>
          <w:szCs w:val="24"/>
          <w:lang w:val="en-US"/>
        </w:rPr>
      </w:pPr>
      <w:r w:rsidRPr="00E80818">
        <w:rPr>
          <w:rFonts w:ascii="Calibri Light" w:eastAsia="Calibri Light" w:hAnsi="Calibri Light"/>
          <w:b/>
          <w:bCs/>
          <w:sz w:val="24"/>
          <w:szCs w:val="24"/>
          <w:lang w:val="en-US"/>
        </w:rPr>
        <w:t>B</w:t>
      </w:r>
      <w:r w:rsidR="003275B6" w:rsidRPr="00E80818">
        <w:rPr>
          <w:rFonts w:ascii="Calibri Light" w:eastAsia="Calibri Light" w:hAnsi="Calibri Light"/>
          <w:b/>
          <w:bCs/>
          <w:sz w:val="24"/>
          <w:szCs w:val="24"/>
          <w:lang w:val="en-US"/>
        </w:rPr>
        <w:t>io</w:t>
      </w:r>
      <w:r w:rsidRPr="00E80818">
        <w:rPr>
          <w:rFonts w:ascii="Calibri Light" w:eastAsia="Calibri Light" w:hAnsi="Calibri Light"/>
          <w:b/>
          <w:bCs/>
          <w:sz w:val="24"/>
          <w:szCs w:val="24"/>
          <w:lang w:val="en-US"/>
        </w:rPr>
        <w:t xml:space="preserve">graphy: </w:t>
      </w:r>
      <w:proofErr w:type="spellStart"/>
      <w:r w:rsidRPr="00E80818">
        <w:rPr>
          <w:rFonts w:ascii="Calibri Light" w:eastAsia="Calibri Light" w:hAnsi="Calibri Light"/>
          <w:bCs/>
          <w:sz w:val="24"/>
          <w:szCs w:val="24"/>
          <w:lang w:val="en-US"/>
        </w:rPr>
        <w:t>Michaëla</w:t>
      </w:r>
      <w:proofErr w:type="spellEnd"/>
      <w:r w:rsidRPr="00E80818">
        <w:rPr>
          <w:rFonts w:ascii="Calibri Light" w:eastAsia="Calibri Light" w:hAnsi="Calibri Light"/>
          <w:bCs/>
          <w:sz w:val="24"/>
          <w:szCs w:val="24"/>
          <w:lang w:val="en-US"/>
        </w:rPr>
        <w:t xml:space="preserve"> Cogan teaches English in </w:t>
      </w:r>
      <w:proofErr w:type="spellStart"/>
      <w:r w:rsidRPr="00E80818">
        <w:rPr>
          <w:rFonts w:ascii="Calibri Light" w:eastAsia="Calibri Light" w:hAnsi="Calibri Light"/>
          <w:bCs/>
          <w:sz w:val="24"/>
          <w:szCs w:val="24"/>
          <w:lang w:val="en-US"/>
        </w:rPr>
        <w:t>Besançon</w:t>
      </w:r>
      <w:proofErr w:type="spellEnd"/>
      <w:r w:rsidRPr="00E80818">
        <w:rPr>
          <w:rFonts w:ascii="Calibri Light" w:eastAsia="Calibri Light" w:hAnsi="Calibri Light"/>
          <w:bCs/>
          <w:sz w:val="24"/>
          <w:szCs w:val="24"/>
          <w:lang w:val="en-US"/>
        </w:rPr>
        <w:t xml:space="preserve"> (</w:t>
      </w:r>
      <w:proofErr w:type="spellStart"/>
      <w:r w:rsidRPr="00E80818">
        <w:rPr>
          <w:rFonts w:ascii="Calibri Light" w:eastAsia="Calibri Light" w:hAnsi="Calibri Light"/>
          <w:bCs/>
          <w:sz w:val="24"/>
          <w:szCs w:val="24"/>
          <w:lang w:val="en-US"/>
        </w:rPr>
        <w:t>Université</w:t>
      </w:r>
      <w:proofErr w:type="spellEnd"/>
      <w:r w:rsidRPr="00E80818">
        <w:rPr>
          <w:rFonts w:ascii="Calibri Light" w:eastAsia="Calibri Light" w:hAnsi="Calibri Light"/>
          <w:bCs/>
          <w:sz w:val="24"/>
          <w:szCs w:val="24"/>
          <w:lang w:val="en-US"/>
        </w:rPr>
        <w:t xml:space="preserve"> de Franche-Comté). She has written the article “Heterotopias. Tillie Walden’s Queer Orientations” for MAI’s special issue Embodying Feminist Discourse in Comics and Graphic Novels (march 2023).</w:t>
      </w:r>
    </w:p>
    <w:p w14:paraId="7DE39131" w14:textId="30CAFF47" w:rsidR="003275B6" w:rsidRDefault="003275B6" w:rsidP="003275B6">
      <w:pPr>
        <w:spacing w:line="0" w:lineRule="atLeast"/>
        <w:rPr>
          <w:rFonts w:ascii="Calibri Light" w:eastAsia="Calibri Light" w:hAnsi="Calibri Light"/>
          <w:b/>
          <w:bCs/>
          <w:sz w:val="24"/>
          <w:szCs w:val="24"/>
          <w:lang w:val="en-US"/>
        </w:rPr>
      </w:pPr>
    </w:p>
    <w:p w14:paraId="76B01F5B" w14:textId="5DAFDAB8" w:rsidR="00030020" w:rsidRDefault="00030020" w:rsidP="003275B6">
      <w:pPr>
        <w:spacing w:line="0" w:lineRule="atLeast"/>
        <w:rPr>
          <w:rFonts w:ascii="Calibri Light" w:eastAsia="Calibri Light" w:hAnsi="Calibri Light"/>
          <w:b/>
          <w:bCs/>
          <w:sz w:val="24"/>
          <w:szCs w:val="24"/>
          <w:lang w:val="en-US"/>
        </w:rPr>
      </w:pPr>
    </w:p>
    <w:p w14:paraId="3E66BE01" w14:textId="0693FB31" w:rsidR="00030020" w:rsidRDefault="00030020" w:rsidP="003275B6">
      <w:pPr>
        <w:spacing w:line="0" w:lineRule="atLeast"/>
        <w:rPr>
          <w:rFonts w:ascii="Calibri Light" w:eastAsia="Calibri Light" w:hAnsi="Calibri Light"/>
          <w:b/>
          <w:bCs/>
          <w:sz w:val="24"/>
          <w:szCs w:val="24"/>
          <w:lang w:val="en-US"/>
        </w:rPr>
      </w:pPr>
    </w:p>
    <w:p w14:paraId="76183D92" w14:textId="1AFF01C7" w:rsidR="00030020" w:rsidRDefault="00030020" w:rsidP="003275B6">
      <w:pPr>
        <w:spacing w:line="0" w:lineRule="atLeast"/>
        <w:rPr>
          <w:rFonts w:ascii="Calibri Light" w:eastAsia="Calibri Light" w:hAnsi="Calibri Light"/>
          <w:b/>
          <w:bCs/>
          <w:sz w:val="24"/>
          <w:szCs w:val="24"/>
          <w:lang w:val="en-US"/>
        </w:rPr>
      </w:pPr>
    </w:p>
    <w:p w14:paraId="43F3ECF6" w14:textId="7FD65FA5" w:rsidR="00030020" w:rsidRDefault="00030020" w:rsidP="003275B6">
      <w:pPr>
        <w:spacing w:line="0" w:lineRule="atLeast"/>
        <w:rPr>
          <w:rFonts w:ascii="Calibri Light" w:eastAsia="Calibri Light" w:hAnsi="Calibri Light"/>
          <w:b/>
          <w:bCs/>
          <w:sz w:val="24"/>
          <w:szCs w:val="24"/>
          <w:lang w:val="en-US"/>
        </w:rPr>
      </w:pPr>
    </w:p>
    <w:p w14:paraId="5E204BAE" w14:textId="18042D1A" w:rsidR="00030020" w:rsidRDefault="00030020" w:rsidP="003275B6">
      <w:pPr>
        <w:spacing w:line="0" w:lineRule="atLeast"/>
        <w:rPr>
          <w:rFonts w:ascii="Calibri Light" w:eastAsia="Calibri Light" w:hAnsi="Calibri Light"/>
          <w:b/>
          <w:bCs/>
          <w:sz w:val="24"/>
          <w:szCs w:val="24"/>
          <w:lang w:val="en-US"/>
        </w:rPr>
      </w:pPr>
    </w:p>
    <w:p w14:paraId="7342FE95" w14:textId="6C2D868C" w:rsidR="00030020" w:rsidRDefault="00030020" w:rsidP="003275B6">
      <w:pPr>
        <w:spacing w:line="0" w:lineRule="atLeast"/>
        <w:rPr>
          <w:rFonts w:ascii="Calibri Light" w:eastAsia="Calibri Light" w:hAnsi="Calibri Light"/>
          <w:b/>
          <w:bCs/>
          <w:sz w:val="24"/>
          <w:szCs w:val="24"/>
          <w:lang w:val="en-US"/>
        </w:rPr>
      </w:pPr>
    </w:p>
    <w:p w14:paraId="298FA2C5" w14:textId="0664276D" w:rsidR="00030020" w:rsidRDefault="00030020" w:rsidP="003275B6">
      <w:pPr>
        <w:spacing w:line="0" w:lineRule="atLeast"/>
        <w:rPr>
          <w:rFonts w:ascii="Calibri Light" w:eastAsia="Calibri Light" w:hAnsi="Calibri Light"/>
          <w:b/>
          <w:bCs/>
          <w:sz w:val="24"/>
          <w:szCs w:val="24"/>
          <w:lang w:val="en-US"/>
        </w:rPr>
      </w:pPr>
    </w:p>
    <w:p w14:paraId="4B493B7E" w14:textId="537C21C5" w:rsidR="00030020" w:rsidRDefault="00030020" w:rsidP="003275B6">
      <w:pPr>
        <w:spacing w:line="0" w:lineRule="atLeast"/>
        <w:rPr>
          <w:rFonts w:ascii="Calibri Light" w:eastAsia="Calibri Light" w:hAnsi="Calibri Light"/>
          <w:b/>
          <w:bCs/>
          <w:sz w:val="24"/>
          <w:szCs w:val="24"/>
          <w:lang w:val="en-US"/>
        </w:rPr>
      </w:pPr>
    </w:p>
    <w:p w14:paraId="5C2869F7" w14:textId="15761C0C" w:rsidR="00030020" w:rsidRDefault="00030020" w:rsidP="003275B6">
      <w:pPr>
        <w:spacing w:line="0" w:lineRule="atLeast"/>
        <w:rPr>
          <w:rFonts w:ascii="Calibri Light" w:eastAsia="Calibri Light" w:hAnsi="Calibri Light"/>
          <w:b/>
          <w:bCs/>
          <w:sz w:val="24"/>
          <w:szCs w:val="24"/>
          <w:lang w:val="en-US"/>
        </w:rPr>
      </w:pPr>
    </w:p>
    <w:p w14:paraId="6F1EC0BD" w14:textId="09D4FE56" w:rsidR="00030020" w:rsidRDefault="00030020" w:rsidP="003275B6">
      <w:pPr>
        <w:spacing w:line="0" w:lineRule="atLeast"/>
        <w:rPr>
          <w:rFonts w:ascii="Calibri Light" w:eastAsia="Calibri Light" w:hAnsi="Calibri Light"/>
          <w:b/>
          <w:bCs/>
          <w:sz w:val="24"/>
          <w:szCs w:val="24"/>
          <w:lang w:val="en-US"/>
        </w:rPr>
      </w:pPr>
    </w:p>
    <w:p w14:paraId="4B2DDD78" w14:textId="39960F39" w:rsidR="00030020" w:rsidRDefault="00030020" w:rsidP="003275B6">
      <w:pPr>
        <w:spacing w:line="0" w:lineRule="atLeast"/>
        <w:rPr>
          <w:rFonts w:ascii="Calibri Light" w:eastAsia="Calibri Light" w:hAnsi="Calibri Light"/>
          <w:b/>
          <w:bCs/>
          <w:sz w:val="24"/>
          <w:szCs w:val="24"/>
          <w:lang w:val="en-US"/>
        </w:rPr>
      </w:pPr>
    </w:p>
    <w:p w14:paraId="4CD2D440" w14:textId="4F256D39" w:rsidR="00030020" w:rsidRDefault="00030020" w:rsidP="003275B6">
      <w:pPr>
        <w:spacing w:line="0" w:lineRule="atLeast"/>
        <w:rPr>
          <w:rFonts w:ascii="Calibri Light" w:eastAsia="Calibri Light" w:hAnsi="Calibri Light"/>
          <w:b/>
          <w:bCs/>
          <w:sz w:val="24"/>
          <w:szCs w:val="24"/>
          <w:lang w:val="en-US"/>
        </w:rPr>
      </w:pPr>
    </w:p>
    <w:p w14:paraId="69DBF29B" w14:textId="35F7086A" w:rsidR="00030020" w:rsidRDefault="00030020" w:rsidP="003275B6">
      <w:pPr>
        <w:spacing w:line="0" w:lineRule="atLeast"/>
        <w:rPr>
          <w:rFonts w:ascii="Calibri Light" w:eastAsia="Calibri Light" w:hAnsi="Calibri Light"/>
          <w:b/>
          <w:bCs/>
          <w:sz w:val="24"/>
          <w:szCs w:val="24"/>
          <w:lang w:val="en-US"/>
        </w:rPr>
      </w:pPr>
    </w:p>
    <w:p w14:paraId="610A97C2" w14:textId="6E6CD1BA" w:rsidR="00030020" w:rsidRDefault="00030020" w:rsidP="003275B6">
      <w:pPr>
        <w:spacing w:line="0" w:lineRule="atLeast"/>
        <w:rPr>
          <w:rFonts w:ascii="Calibri Light" w:eastAsia="Calibri Light" w:hAnsi="Calibri Light"/>
          <w:b/>
          <w:bCs/>
          <w:sz w:val="24"/>
          <w:szCs w:val="24"/>
          <w:lang w:val="en-US"/>
        </w:rPr>
      </w:pPr>
    </w:p>
    <w:p w14:paraId="5FB6CE1F" w14:textId="030E575A" w:rsidR="00030020" w:rsidRDefault="00030020" w:rsidP="003275B6">
      <w:pPr>
        <w:spacing w:line="0" w:lineRule="atLeast"/>
        <w:rPr>
          <w:rFonts w:ascii="Calibri Light" w:eastAsia="Calibri Light" w:hAnsi="Calibri Light"/>
          <w:b/>
          <w:bCs/>
          <w:sz w:val="24"/>
          <w:szCs w:val="24"/>
          <w:lang w:val="en-US"/>
        </w:rPr>
      </w:pPr>
    </w:p>
    <w:p w14:paraId="5839D43C" w14:textId="3D8FF903" w:rsidR="00030020" w:rsidRDefault="00030020" w:rsidP="003275B6">
      <w:pPr>
        <w:spacing w:line="0" w:lineRule="atLeast"/>
        <w:rPr>
          <w:rFonts w:ascii="Calibri Light" w:eastAsia="Calibri Light" w:hAnsi="Calibri Light"/>
          <w:b/>
          <w:bCs/>
          <w:sz w:val="24"/>
          <w:szCs w:val="24"/>
          <w:lang w:val="en-US"/>
        </w:rPr>
      </w:pPr>
    </w:p>
    <w:p w14:paraId="4B1B54C1" w14:textId="7CCF65A4" w:rsidR="00030020" w:rsidRDefault="00030020" w:rsidP="003275B6">
      <w:pPr>
        <w:spacing w:line="0" w:lineRule="atLeast"/>
        <w:rPr>
          <w:rFonts w:ascii="Calibri Light" w:eastAsia="Calibri Light" w:hAnsi="Calibri Light"/>
          <w:b/>
          <w:bCs/>
          <w:sz w:val="24"/>
          <w:szCs w:val="24"/>
          <w:lang w:val="en-US"/>
        </w:rPr>
      </w:pPr>
    </w:p>
    <w:p w14:paraId="3B7B37E5" w14:textId="011C14A7" w:rsidR="00D27339" w:rsidRDefault="00D27339" w:rsidP="003275B6">
      <w:pPr>
        <w:spacing w:line="0" w:lineRule="atLeast"/>
        <w:rPr>
          <w:rFonts w:ascii="Calibri Light" w:eastAsia="Calibri Light" w:hAnsi="Calibri Light"/>
          <w:b/>
          <w:bCs/>
          <w:sz w:val="24"/>
          <w:szCs w:val="24"/>
          <w:lang w:val="en-US"/>
        </w:rPr>
      </w:pPr>
    </w:p>
    <w:p w14:paraId="2D50F095" w14:textId="152A5A86" w:rsidR="00D27339" w:rsidRDefault="00D27339" w:rsidP="003275B6">
      <w:pPr>
        <w:spacing w:line="0" w:lineRule="atLeast"/>
        <w:rPr>
          <w:rFonts w:ascii="Calibri Light" w:eastAsia="Calibri Light" w:hAnsi="Calibri Light"/>
          <w:b/>
          <w:bCs/>
          <w:sz w:val="24"/>
          <w:szCs w:val="24"/>
          <w:lang w:val="en-US"/>
        </w:rPr>
      </w:pPr>
    </w:p>
    <w:p w14:paraId="14DF9638" w14:textId="6092A1C5" w:rsidR="00D27339" w:rsidRDefault="00D27339" w:rsidP="003275B6">
      <w:pPr>
        <w:spacing w:line="0" w:lineRule="atLeast"/>
        <w:rPr>
          <w:rFonts w:ascii="Calibri Light" w:eastAsia="Calibri Light" w:hAnsi="Calibri Light"/>
          <w:b/>
          <w:bCs/>
          <w:sz w:val="24"/>
          <w:szCs w:val="24"/>
          <w:lang w:val="en-US"/>
        </w:rPr>
      </w:pPr>
    </w:p>
    <w:p w14:paraId="7454E655" w14:textId="77777777" w:rsidR="00D27339" w:rsidRPr="00E80818" w:rsidRDefault="00D27339" w:rsidP="003275B6">
      <w:pPr>
        <w:spacing w:line="0" w:lineRule="atLeast"/>
        <w:rPr>
          <w:rFonts w:ascii="Calibri Light" w:eastAsia="Calibri Light" w:hAnsi="Calibri Light"/>
          <w:b/>
          <w:bCs/>
          <w:sz w:val="24"/>
          <w:szCs w:val="24"/>
          <w:lang w:val="en-US"/>
        </w:rPr>
      </w:pPr>
    </w:p>
    <w:p w14:paraId="1E45F126" w14:textId="77777777" w:rsidR="003275B6" w:rsidRPr="0041371D" w:rsidRDefault="003275B6" w:rsidP="003275B6">
      <w:pPr>
        <w:spacing w:line="0" w:lineRule="atLeast"/>
        <w:rPr>
          <w:rFonts w:ascii="Calibri Light" w:eastAsia="Calibri Light" w:hAnsi="Calibri Light"/>
          <w:bCs/>
          <w:sz w:val="26"/>
          <w:szCs w:val="26"/>
          <w:lang w:val="fr-FR"/>
        </w:rPr>
      </w:pPr>
      <w:r w:rsidRPr="0041371D">
        <w:rPr>
          <w:rFonts w:ascii="Calibri Light" w:eastAsia="Calibri Light" w:hAnsi="Calibri Light"/>
          <w:b/>
          <w:bCs/>
          <w:sz w:val="26"/>
          <w:szCs w:val="26"/>
          <w:lang w:val="fr-FR"/>
        </w:rPr>
        <w:lastRenderedPageBreak/>
        <w:t>Favre Valérie – Université Paris 1 Panthéon-Sorbonne</w:t>
      </w:r>
      <w:r w:rsidRPr="0041371D">
        <w:rPr>
          <w:rFonts w:ascii="Calibri Light" w:eastAsia="Calibri Light" w:hAnsi="Calibri Light"/>
          <w:bCs/>
          <w:sz w:val="26"/>
          <w:szCs w:val="26"/>
          <w:lang w:val="fr-FR"/>
        </w:rPr>
        <w:t xml:space="preserve"> (valerie.favre@univ-paris1.fr)</w:t>
      </w:r>
    </w:p>
    <w:p w14:paraId="7C410B74" w14:textId="77777777" w:rsidR="003275B6" w:rsidRDefault="003275B6" w:rsidP="003275B6">
      <w:pPr>
        <w:spacing w:line="0" w:lineRule="atLeast"/>
        <w:rPr>
          <w:rFonts w:ascii="Calibri Light" w:eastAsia="Calibri Light" w:hAnsi="Calibri Light"/>
          <w:b/>
          <w:bCs/>
          <w:sz w:val="24"/>
          <w:szCs w:val="24"/>
          <w:lang w:val="fr-FR"/>
        </w:rPr>
      </w:pPr>
    </w:p>
    <w:p w14:paraId="66615A5F" w14:textId="77777777" w:rsidR="003275B6" w:rsidRPr="0055376E" w:rsidRDefault="003275B6" w:rsidP="003275B6">
      <w:pPr>
        <w:spacing w:line="0" w:lineRule="atLeast"/>
        <w:jc w:val="center"/>
        <w:rPr>
          <w:rFonts w:ascii="Calibri Light" w:eastAsia="Calibri Light" w:hAnsi="Calibri Light"/>
          <w:b/>
          <w:bCs/>
          <w:sz w:val="24"/>
          <w:szCs w:val="24"/>
          <w:lang w:val="en-US"/>
        </w:rPr>
      </w:pPr>
      <w:r w:rsidRPr="0055376E">
        <w:rPr>
          <w:rFonts w:ascii="Calibri Light" w:eastAsia="Calibri Light" w:hAnsi="Calibri Light"/>
          <w:b/>
          <w:bCs/>
          <w:sz w:val="24"/>
          <w:szCs w:val="24"/>
        </w:rPr>
        <w:t xml:space="preserve">“In Search of Our Literary and Feminist </w:t>
      </w:r>
      <w:proofErr w:type="spellStart"/>
      <w:r w:rsidRPr="0055376E">
        <w:rPr>
          <w:rFonts w:ascii="Calibri Light" w:eastAsia="Calibri Light" w:hAnsi="Calibri Light"/>
          <w:b/>
          <w:bCs/>
          <w:sz w:val="24"/>
          <w:szCs w:val="24"/>
        </w:rPr>
        <w:t>HERitage</w:t>
      </w:r>
      <w:proofErr w:type="spellEnd"/>
      <w:r w:rsidRPr="0055376E">
        <w:rPr>
          <w:rFonts w:ascii="Calibri Light" w:eastAsia="Calibri Light" w:hAnsi="Calibri Light"/>
          <w:b/>
          <w:bCs/>
          <w:sz w:val="24"/>
          <w:szCs w:val="24"/>
        </w:rPr>
        <w:t>: Thinking Back Through Our Mothers with Alison Bechdel, Adrienne Rich, and Virginia Woolf”</w:t>
      </w:r>
    </w:p>
    <w:p w14:paraId="3FD4EAD1" w14:textId="77777777" w:rsidR="003275B6" w:rsidRDefault="003275B6" w:rsidP="00030020">
      <w:pPr>
        <w:spacing w:before="120" w:after="120"/>
        <w:jc w:val="both"/>
        <w:rPr>
          <w:rFonts w:ascii="Calibri Light" w:eastAsia="Calibri Light" w:hAnsi="Calibri Light"/>
          <w:b/>
          <w:bCs/>
          <w:sz w:val="24"/>
          <w:szCs w:val="24"/>
          <w:lang w:val="en-US"/>
        </w:rPr>
      </w:pPr>
    </w:p>
    <w:p w14:paraId="66413AE0" w14:textId="77777777" w:rsidR="003275B6" w:rsidRPr="00D95830" w:rsidRDefault="003275B6" w:rsidP="00030020">
      <w:pPr>
        <w:spacing w:before="120" w:after="120"/>
        <w:ind w:firstLine="720"/>
        <w:jc w:val="both"/>
        <w:rPr>
          <w:rFonts w:ascii="Calibri Light" w:hAnsi="Calibri Light" w:cs="Calibri Light"/>
          <w:sz w:val="24"/>
          <w:szCs w:val="24"/>
          <w:lang w:val="en-US" w:eastAsia="en-US"/>
        </w:rPr>
      </w:pPr>
      <w:r w:rsidRPr="00D95830">
        <w:rPr>
          <w:rFonts w:ascii="Calibri Light" w:hAnsi="Calibri Light" w:cs="Calibri Light"/>
          <w:sz w:val="24"/>
          <w:szCs w:val="24"/>
          <w:lang w:val="en-US" w:eastAsia="en-US"/>
        </w:rPr>
        <w:t xml:space="preserve">In her 1929 landmark feminist essay entitled </w:t>
      </w:r>
      <w:r w:rsidRPr="00D95830">
        <w:rPr>
          <w:rFonts w:ascii="Calibri Light" w:hAnsi="Calibri Light" w:cs="Calibri Light"/>
          <w:i/>
          <w:sz w:val="24"/>
          <w:szCs w:val="24"/>
          <w:lang w:val="en-US" w:eastAsia="en-US"/>
        </w:rPr>
        <w:t>A Room of One’s Own</w:t>
      </w:r>
      <w:r w:rsidRPr="00D95830">
        <w:rPr>
          <w:rFonts w:ascii="Calibri Light" w:hAnsi="Calibri Light" w:cs="Calibri Light"/>
          <w:sz w:val="24"/>
          <w:szCs w:val="24"/>
          <w:lang w:val="en-US" w:eastAsia="en-US"/>
        </w:rPr>
        <w:t>, Virginia Woolf argues: “we think back through our mothers if we are women” (Woolf 2015: 57). Woolf thus highlights the necessity for women writers to both find their place in a specifically feminine tradition and take part in the establishment of a feminine literary heritage, or – if one were to try and translate the French concept of “</w:t>
      </w:r>
      <w:proofErr w:type="spellStart"/>
      <w:r w:rsidRPr="00D95830">
        <w:rPr>
          <w:rFonts w:ascii="Calibri Light" w:hAnsi="Calibri Light" w:cs="Calibri Light"/>
          <w:sz w:val="24"/>
          <w:szCs w:val="24"/>
          <w:lang w:val="en-US" w:eastAsia="en-US"/>
        </w:rPr>
        <w:t>matrimoine</w:t>
      </w:r>
      <w:proofErr w:type="spellEnd"/>
      <w:r w:rsidRPr="00D95830">
        <w:rPr>
          <w:rFonts w:ascii="Calibri Light" w:hAnsi="Calibri Light" w:cs="Calibri Light"/>
          <w:sz w:val="24"/>
          <w:szCs w:val="24"/>
          <w:lang w:val="en-US" w:eastAsia="en-US"/>
        </w:rPr>
        <w:t xml:space="preserve">” – </w:t>
      </w:r>
      <w:proofErr w:type="spellStart"/>
      <w:r w:rsidRPr="00D95830">
        <w:rPr>
          <w:rFonts w:ascii="Calibri Light" w:hAnsi="Calibri Light" w:cs="Calibri Light"/>
          <w:i/>
          <w:sz w:val="24"/>
          <w:szCs w:val="24"/>
          <w:lang w:val="en-US" w:eastAsia="en-US"/>
        </w:rPr>
        <w:t>HERitage</w:t>
      </w:r>
      <w:proofErr w:type="spellEnd"/>
      <w:r w:rsidRPr="00D95830">
        <w:rPr>
          <w:rFonts w:ascii="Calibri Light" w:hAnsi="Calibri Light" w:cs="Calibri Light"/>
          <w:sz w:val="24"/>
          <w:szCs w:val="24"/>
          <w:lang w:val="en-US" w:eastAsia="en-US"/>
        </w:rPr>
        <w:t xml:space="preserve">. </w:t>
      </w:r>
    </w:p>
    <w:p w14:paraId="6F7C933E" w14:textId="77777777" w:rsidR="003275B6" w:rsidRPr="00D95830" w:rsidRDefault="003275B6" w:rsidP="00030020">
      <w:pPr>
        <w:spacing w:before="120" w:after="120"/>
        <w:jc w:val="both"/>
        <w:rPr>
          <w:rFonts w:ascii="Calibri Light" w:hAnsi="Calibri Light" w:cs="Calibri Light"/>
          <w:sz w:val="24"/>
          <w:szCs w:val="24"/>
          <w:lang w:val="en-US" w:eastAsia="en-US"/>
        </w:rPr>
      </w:pPr>
      <w:r w:rsidRPr="00D95830">
        <w:rPr>
          <w:rFonts w:ascii="Calibri Light" w:hAnsi="Calibri Light" w:cs="Calibri Light"/>
          <w:sz w:val="24"/>
          <w:szCs w:val="24"/>
          <w:lang w:val="en-US" w:eastAsia="en-US"/>
        </w:rPr>
        <w:tab/>
        <w:t xml:space="preserve">This paper offers to examine the legacy of this </w:t>
      </w:r>
      <w:proofErr w:type="spellStart"/>
      <w:r w:rsidRPr="00D95830">
        <w:rPr>
          <w:rFonts w:ascii="Calibri Light" w:hAnsi="Calibri Light" w:cs="Calibri Light"/>
          <w:sz w:val="24"/>
          <w:szCs w:val="24"/>
          <w:lang w:val="en-US" w:eastAsia="en-US"/>
        </w:rPr>
        <w:t>Woolfian</w:t>
      </w:r>
      <w:proofErr w:type="spellEnd"/>
      <w:r w:rsidRPr="00D95830">
        <w:rPr>
          <w:rFonts w:ascii="Calibri Light" w:hAnsi="Calibri Light" w:cs="Calibri Light"/>
          <w:sz w:val="24"/>
          <w:szCs w:val="24"/>
          <w:lang w:val="en-US" w:eastAsia="en-US"/>
        </w:rPr>
        <w:t xml:space="preserve"> paradigm by exploring the literary, artistic, and feminist works of two North-American authors whose works repeatedly pay tribute to Woolf: Alison Bechdel and Adrienne Rich. Indeed, in “When We Dead Awaken: Writing as Revision” and </w:t>
      </w:r>
      <w:r w:rsidRPr="00D95830">
        <w:rPr>
          <w:rFonts w:ascii="Calibri Light" w:hAnsi="Calibri Light" w:cs="Calibri Light"/>
          <w:i/>
          <w:sz w:val="24"/>
          <w:szCs w:val="24"/>
          <w:lang w:val="en-US" w:eastAsia="en-US"/>
        </w:rPr>
        <w:t>Of Woman Born: Motherhood as Experience and Institution</w:t>
      </w:r>
      <w:r w:rsidRPr="00D95830">
        <w:rPr>
          <w:rFonts w:ascii="Calibri Light" w:hAnsi="Calibri Light" w:cs="Calibri Light"/>
          <w:sz w:val="24"/>
          <w:szCs w:val="24"/>
          <w:lang w:val="en-US" w:eastAsia="en-US"/>
        </w:rPr>
        <w:t xml:space="preserve">, Adrienne Rich keeps engaging with Woolf’s essays and fiction in order to conceptualize the specificity of women's contributions to the literary tradition, but also to examine the complexity of motherhood and the ambivalence of the mother-daughter relationship. As for Alison Bechdel, in her </w:t>
      </w:r>
      <w:r w:rsidRPr="00D95830">
        <w:rPr>
          <w:rFonts w:ascii="Calibri Light" w:hAnsi="Calibri Light" w:cs="Calibri Light"/>
          <w:sz w:val="24"/>
          <w:szCs w:val="24"/>
          <w:lang w:eastAsia="en-US"/>
        </w:rPr>
        <w:t xml:space="preserve">second graphic memoir, entitled </w:t>
      </w:r>
      <w:r w:rsidRPr="00D95830">
        <w:rPr>
          <w:rFonts w:ascii="Calibri Light" w:hAnsi="Calibri Light" w:cs="Calibri Light"/>
          <w:i/>
          <w:sz w:val="24"/>
          <w:szCs w:val="24"/>
          <w:lang w:eastAsia="en-US"/>
        </w:rPr>
        <w:t>Are You My Mother? A Comic Drama</w:t>
      </w:r>
      <w:r w:rsidRPr="00D95830">
        <w:rPr>
          <w:rFonts w:ascii="Calibri Light" w:hAnsi="Calibri Light" w:cs="Calibri Light"/>
          <w:sz w:val="24"/>
          <w:szCs w:val="24"/>
          <w:lang w:eastAsia="en-US"/>
        </w:rPr>
        <w:t xml:space="preserve">, she recycles –textually and visually – Woolf’s most autobiographical novel, </w:t>
      </w:r>
      <w:r w:rsidRPr="00D95830">
        <w:rPr>
          <w:rFonts w:ascii="Calibri Light" w:hAnsi="Calibri Light" w:cs="Calibri Light"/>
          <w:i/>
          <w:sz w:val="24"/>
          <w:szCs w:val="24"/>
          <w:lang w:eastAsia="en-US"/>
        </w:rPr>
        <w:t>To the Lighthouse</w:t>
      </w:r>
      <w:r w:rsidRPr="00D95830">
        <w:rPr>
          <w:rFonts w:ascii="Calibri Light" w:hAnsi="Calibri Light" w:cs="Calibri Light"/>
          <w:sz w:val="24"/>
          <w:szCs w:val="24"/>
          <w:lang w:eastAsia="en-US"/>
        </w:rPr>
        <w:t>, in order to</w:t>
      </w:r>
      <w:r w:rsidRPr="00D95830">
        <w:rPr>
          <w:rFonts w:ascii="Calibri Light" w:hAnsi="Calibri Light" w:cs="Calibri Light"/>
          <w:i/>
          <w:sz w:val="24"/>
          <w:szCs w:val="24"/>
          <w:lang w:eastAsia="en-US"/>
        </w:rPr>
        <w:t xml:space="preserve"> </w:t>
      </w:r>
      <w:r w:rsidRPr="00D95830">
        <w:rPr>
          <w:rFonts w:ascii="Calibri Light" w:hAnsi="Calibri Light" w:cs="Calibri Light"/>
          <w:sz w:val="24"/>
          <w:szCs w:val="24"/>
          <w:lang w:eastAsia="en-US"/>
        </w:rPr>
        <w:t xml:space="preserve">explore both the ties that link her to her mother, </w:t>
      </w:r>
      <w:r w:rsidRPr="00D95830">
        <w:rPr>
          <w:rFonts w:ascii="Calibri Light" w:hAnsi="Calibri Light" w:cs="Calibri Light"/>
          <w:sz w:val="24"/>
          <w:szCs w:val="24"/>
          <w:lang w:val="en-US" w:eastAsia="en-US"/>
        </w:rPr>
        <w:t>and the debt she owes to her various feminist and literary foremothers, including Virginia Woolf and Adrienne Rich.</w:t>
      </w:r>
    </w:p>
    <w:p w14:paraId="192992A2" w14:textId="77777777" w:rsidR="003275B6" w:rsidRPr="00D95830" w:rsidRDefault="003275B6" w:rsidP="00030020">
      <w:pPr>
        <w:spacing w:before="120" w:after="120"/>
        <w:jc w:val="both"/>
        <w:rPr>
          <w:rFonts w:ascii="Calibri Light" w:hAnsi="Calibri Light" w:cs="Calibri Light"/>
          <w:sz w:val="24"/>
          <w:szCs w:val="24"/>
          <w:lang w:eastAsia="en-US"/>
        </w:rPr>
      </w:pPr>
      <w:r w:rsidRPr="00D95830">
        <w:rPr>
          <w:rFonts w:ascii="Calibri Light" w:hAnsi="Calibri Light" w:cs="Calibri Light"/>
          <w:sz w:val="24"/>
          <w:szCs w:val="24"/>
          <w:lang w:val="en-US" w:eastAsia="en-US"/>
        </w:rPr>
        <w:tab/>
      </w:r>
      <w:r w:rsidRPr="00D95830">
        <w:rPr>
          <w:rFonts w:ascii="Calibri Light" w:hAnsi="Calibri Light" w:cs="Calibri Light"/>
          <w:sz w:val="24"/>
          <w:szCs w:val="24"/>
          <w:lang w:eastAsia="en-US"/>
        </w:rPr>
        <w:t xml:space="preserve">“[W]e </w:t>
      </w:r>
      <w:proofErr w:type="gramStart"/>
      <w:r w:rsidRPr="00D95830">
        <w:rPr>
          <w:rFonts w:ascii="Calibri Light" w:hAnsi="Calibri Light" w:cs="Calibri Light"/>
          <w:sz w:val="24"/>
          <w:szCs w:val="24"/>
          <w:lang w:eastAsia="en-US"/>
        </w:rPr>
        <w:t>have</w:t>
      </w:r>
      <w:proofErr w:type="gramEnd"/>
      <w:r w:rsidRPr="00D95830">
        <w:rPr>
          <w:rFonts w:ascii="Calibri Light" w:hAnsi="Calibri Light" w:cs="Calibri Light"/>
          <w:sz w:val="24"/>
          <w:szCs w:val="24"/>
          <w:lang w:eastAsia="en-US"/>
        </w:rPr>
        <w:t xml:space="preserve"> many mothers, those of the body and those of the soul” Ursula Le Guin once pointed out (Le Guin </w:t>
      </w:r>
      <w:r w:rsidRPr="00D95830">
        <w:rPr>
          <w:rFonts w:ascii="Calibri Light" w:hAnsi="Calibri Light" w:cs="Calibri Light"/>
          <w:sz w:val="24"/>
          <w:szCs w:val="24"/>
          <w:lang w:val="en-US" w:eastAsia="en-US"/>
        </w:rPr>
        <w:t>234</w:t>
      </w:r>
      <w:r w:rsidRPr="00D95830">
        <w:rPr>
          <w:rFonts w:ascii="Calibri Light" w:hAnsi="Calibri Light" w:cs="Calibri Light"/>
          <w:sz w:val="24"/>
          <w:szCs w:val="24"/>
          <w:lang w:eastAsia="en-US"/>
        </w:rPr>
        <w:t xml:space="preserve">), inviting us to explore the connexions that can be drawn between conceptions of a feminine literary filiation and conceptions of the mother-daughter dyad. As such, this paper aims to highlight how feminine, feminist, and matrilineal filiations repeatedly intertwine and overlap in the works of Bechdel, Rich, and Woolf, while unravelling how this complex </w:t>
      </w:r>
      <w:proofErr w:type="spellStart"/>
      <w:r w:rsidRPr="00D95830">
        <w:rPr>
          <w:rFonts w:ascii="Calibri Light" w:hAnsi="Calibri Light" w:cs="Calibri Light"/>
          <w:sz w:val="24"/>
          <w:szCs w:val="24"/>
          <w:lang w:eastAsia="en-US"/>
        </w:rPr>
        <w:t>HERitage</w:t>
      </w:r>
      <w:proofErr w:type="spellEnd"/>
      <w:r w:rsidRPr="00D95830">
        <w:rPr>
          <w:rFonts w:ascii="Calibri Light" w:hAnsi="Calibri Light" w:cs="Calibri Light"/>
          <w:sz w:val="24"/>
          <w:szCs w:val="24"/>
          <w:lang w:eastAsia="en-US"/>
        </w:rPr>
        <w:t xml:space="preserve"> lies at the crossroads of personal, literary, and feminist history.</w:t>
      </w:r>
    </w:p>
    <w:p w14:paraId="6AEB13E9" w14:textId="77777777" w:rsidR="003275B6" w:rsidRPr="00D95830" w:rsidRDefault="003275B6" w:rsidP="00030020">
      <w:pPr>
        <w:jc w:val="both"/>
        <w:rPr>
          <w:rFonts w:ascii="Calibri Light" w:hAnsi="Calibri Light" w:cs="Calibri Light"/>
          <w:sz w:val="24"/>
          <w:szCs w:val="24"/>
          <w:lang w:val="en-US" w:eastAsia="en-US"/>
        </w:rPr>
      </w:pPr>
    </w:p>
    <w:p w14:paraId="5767C149" w14:textId="77777777" w:rsidR="003275B6" w:rsidRPr="00D95830" w:rsidRDefault="003275B6" w:rsidP="00030020">
      <w:pPr>
        <w:jc w:val="both"/>
        <w:rPr>
          <w:rFonts w:ascii="Calibri Light" w:hAnsi="Calibri Light" w:cs="Calibri Light"/>
          <w:b/>
          <w:sz w:val="24"/>
          <w:szCs w:val="24"/>
          <w:lang w:eastAsia="en-US"/>
        </w:rPr>
      </w:pPr>
      <w:r w:rsidRPr="00D95830">
        <w:rPr>
          <w:rFonts w:ascii="Calibri Light" w:hAnsi="Calibri Light" w:cs="Calibri Light"/>
          <w:b/>
          <w:sz w:val="24"/>
          <w:szCs w:val="24"/>
          <w:lang w:eastAsia="en-US"/>
        </w:rPr>
        <w:t>Works Cited:</w:t>
      </w:r>
    </w:p>
    <w:p w14:paraId="426F003C" w14:textId="77777777" w:rsidR="003275B6" w:rsidRPr="00D95830" w:rsidRDefault="003275B6" w:rsidP="00030020">
      <w:pPr>
        <w:spacing w:before="40" w:after="40"/>
        <w:ind w:left="284" w:hanging="284"/>
        <w:jc w:val="both"/>
        <w:rPr>
          <w:rFonts w:ascii="Calibri Light" w:hAnsi="Calibri Light" w:cs="Calibri Light"/>
          <w:sz w:val="24"/>
          <w:szCs w:val="24"/>
          <w:lang w:eastAsia="en-US"/>
        </w:rPr>
      </w:pPr>
      <w:r w:rsidRPr="00D95830">
        <w:rPr>
          <w:rFonts w:ascii="Calibri Light" w:hAnsi="Calibri Light" w:cs="Calibri Light"/>
          <w:sz w:val="24"/>
          <w:szCs w:val="24"/>
          <w:lang w:eastAsia="en-US"/>
        </w:rPr>
        <w:t xml:space="preserve">Bechdel, Alison. </w:t>
      </w:r>
      <w:r w:rsidRPr="00D95830">
        <w:rPr>
          <w:rFonts w:ascii="Calibri Light" w:hAnsi="Calibri Light" w:cs="Calibri Light"/>
          <w:i/>
          <w:sz w:val="24"/>
          <w:szCs w:val="24"/>
          <w:lang w:eastAsia="en-US"/>
        </w:rPr>
        <w:t>Are You My Mother? A Comic Drama</w:t>
      </w:r>
      <w:r w:rsidRPr="00D95830">
        <w:rPr>
          <w:rFonts w:ascii="Calibri Light" w:hAnsi="Calibri Light" w:cs="Calibri Light"/>
          <w:sz w:val="24"/>
          <w:szCs w:val="24"/>
          <w:lang w:eastAsia="en-US"/>
        </w:rPr>
        <w:t>. New York: Mariner Books, 2013.</w:t>
      </w:r>
    </w:p>
    <w:p w14:paraId="3768DB29" w14:textId="77777777" w:rsidR="003275B6" w:rsidRPr="00D95830" w:rsidRDefault="003275B6" w:rsidP="00030020">
      <w:pPr>
        <w:spacing w:before="40" w:after="40"/>
        <w:ind w:left="284" w:hanging="284"/>
        <w:jc w:val="both"/>
        <w:rPr>
          <w:rFonts w:ascii="Calibri Light" w:hAnsi="Calibri Light" w:cs="Calibri Light"/>
          <w:sz w:val="24"/>
          <w:szCs w:val="24"/>
          <w:lang w:val="en-US" w:eastAsia="en-US"/>
        </w:rPr>
      </w:pPr>
      <w:r w:rsidRPr="00D95830">
        <w:rPr>
          <w:rFonts w:ascii="Calibri Light" w:hAnsi="Calibri Light" w:cs="Calibri Light"/>
          <w:sz w:val="24"/>
          <w:szCs w:val="24"/>
          <w:lang w:eastAsia="en-US"/>
        </w:rPr>
        <w:t>Le Guin, Ursula. “</w:t>
      </w:r>
      <w:r w:rsidRPr="00D95830">
        <w:rPr>
          <w:rFonts w:ascii="Calibri Light" w:hAnsi="Calibri Light" w:cs="Calibri Light"/>
          <w:sz w:val="24"/>
          <w:szCs w:val="24"/>
          <w:lang w:val="en-US" w:eastAsia="en-US"/>
        </w:rPr>
        <w:t xml:space="preserve">The Fisherwoman’s Daughter” </w:t>
      </w:r>
      <w:r w:rsidRPr="00D95830">
        <w:rPr>
          <w:rFonts w:ascii="Calibri Light" w:hAnsi="Calibri Light" w:cs="Calibri Light"/>
          <w:sz w:val="24"/>
          <w:szCs w:val="24"/>
          <w:lang w:eastAsia="en-US"/>
        </w:rPr>
        <w:t>[1988]</w:t>
      </w:r>
      <w:r w:rsidRPr="00D95830">
        <w:rPr>
          <w:rFonts w:ascii="Calibri Light" w:hAnsi="Calibri Light" w:cs="Calibri Light"/>
          <w:sz w:val="24"/>
          <w:szCs w:val="24"/>
          <w:lang w:val="en-US" w:eastAsia="en-US"/>
        </w:rPr>
        <w:t xml:space="preserve">. </w:t>
      </w:r>
      <w:r w:rsidRPr="00D95830">
        <w:rPr>
          <w:rFonts w:ascii="Calibri Light" w:hAnsi="Calibri Light" w:cs="Calibri Light"/>
          <w:i/>
          <w:iCs/>
          <w:sz w:val="24"/>
          <w:szCs w:val="24"/>
          <w:lang w:val="en-US" w:eastAsia="en-US"/>
        </w:rPr>
        <w:t>Dancing at the Edge of the World: Thoughts on Words, Women, Places</w:t>
      </w:r>
      <w:r w:rsidRPr="00D95830">
        <w:rPr>
          <w:rFonts w:ascii="Calibri Light" w:hAnsi="Calibri Light" w:cs="Calibri Light"/>
          <w:sz w:val="24"/>
          <w:szCs w:val="24"/>
          <w:lang w:val="en-US" w:eastAsia="en-US"/>
        </w:rPr>
        <w:t xml:space="preserve">. New York: Grove Press, </w:t>
      </w:r>
      <w:r w:rsidRPr="00D95830">
        <w:rPr>
          <w:rFonts w:ascii="Calibri Light" w:hAnsi="Calibri Light" w:cs="Calibri Light"/>
          <w:sz w:val="24"/>
          <w:szCs w:val="24"/>
          <w:lang w:eastAsia="en-US"/>
        </w:rPr>
        <w:t>1989,</w:t>
      </w:r>
      <w:r w:rsidRPr="00D95830">
        <w:rPr>
          <w:rFonts w:ascii="Calibri Light" w:hAnsi="Calibri Light" w:cs="Calibri Light"/>
          <w:sz w:val="24"/>
          <w:szCs w:val="24"/>
          <w:lang w:val="en-US" w:eastAsia="en-US"/>
        </w:rPr>
        <w:t xml:space="preserve"> p. 212-237.</w:t>
      </w:r>
    </w:p>
    <w:p w14:paraId="4CAC73CF" w14:textId="77777777" w:rsidR="003275B6" w:rsidRPr="00D95830" w:rsidRDefault="003275B6" w:rsidP="00030020">
      <w:pPr>
        <w:spacing w:before="40" w:after="40"/>
        <w:ind w:left="284" w:hanging="284"/>
        <w:jc w:val="both"/>
        <w:rPr>
          <w:rFonts w:ascii="Calibri Light" w:hAnsi="Calibri Light" w:cs="Calibri Light"/>
          <w:sz w:val="24"/>
          <w:szCs w:val="24"/>
          <w:lang w:val="en-US" w:eastAsia="en-US"/>
        </w:rPr>
      </w:pPr>
      <w:r w:rsidRPr="00D95830">
        <w:rPr>
          <w:rFonts w:ascii="Calibri Light" w:hAnsi="Calibri Light" w:cs="Calibri Light"/>
          <w:sz w:val="24"/>
          <w:szCs w:val="24"/>
          <w:lang w:val="en-US" w:eastAsia="en-US"/>
        </w:rPr>
        <w:t>Rich, Adrienne. “</w:t>
      </w:r>
      <w:r w:rsidRPr="00D95830">
        <w:rPr>
          <w:rFonts w:ascii="Calibri Light" w:hAnsi="Calibri Light" w:cs="Calibri Light"/>
          <w:sz w:val="24"/>
          <w:szCs w:val="24"/>
          <w:lang w:eastAsia="en-US"/>
        </w:rPr>
        <w:t xml:space="preserve">When We Dead Awaken: Writing as Re-Vision” </w:t>
      </w:r>
      <w:r w:rsidRPr="00D95830">
        <w:rPr>
          <w:rFonts w:ascii="Calibri Light" w:hAnsi="Calibri Light" w:cs="Calibri Light"/>
          <w:sz w:val="24"/>
          <w:szCs w:val="24"/>
          <w:lang w:val="en-US" w:eastAsia="en-US"/>
        </w:rPr>
        <w:t>[1972]</w:t>
      </w:r>
      <w:r w:rsidRPr="00D95830">
        <w:rPr>
          <w:rFonts w:ascii="Calibri Light" w:hAnsi="Calibri Light" w:cs="Calibri Light"/>
          <w:sz w:val="24"/>
          <w:szCs w:val="24"/>
          <w:lang w:eastAsia="en-US"/>
        </w:rPr>
        <w:t xml:space="preserve">. </w:t>
      </w:r>
      <w:r w:rsidRPr="00D95830">
        <w:rPr>
          <w:rFonts w:ascii="Calibri Light" w:hAnsi="Calibri Light" w:cs="Calibri Light"/>
          <w:i/>
          <w:iCs/>
          <w:sz w:val="24"/>
          <w:szCs w:val="24"/>
          <w:lang w:val="en-US" w:eastAsia="en-US"/>
        </w:rPr>
        <w:t>On Lies, Secrets, and Silence: Selected Prose 1966-1978</w:t>
      </w:r>
      <w:r w:rsidRPr="00D95830">
        <w:rPr>
          <w:rFonts w:ascii="Calibri Light" w:hAnsi="Calibri Light" w:cs="Calibri Light"/>
          <w:sz w:val="24"/>
          <w:szCs w:val="24"/>
          <w:lang w:val="en-US" w:eastAsia="en-US"/>
        </w:rPr>
        <w:t>. New York: Norton &amp; Company, 1995, p. 33-49.</w:t>
      </w:r>
    </w:p>
    <w:p w14:paraId="0EE3A3B8" w14:textId="77777777" w:rsidR="003275B6" w:rsidRPr="00D95830" w:rsidRDefault="003275B6" w:rsidP="00030020">
      <w:pPr>
        <w:spacing w:before="40" w:after="40"/>
        <w:ind w:left="284" w:hanging="284"/>
        <w:jc w:val="both"/>
        <w:rPr>
          <w:rFonts w:ascii="Calibri Light" w:hAnsi="Calibri Light" w:cs="Calibri Light"/>
          <w:sz w:val="24"/>
          <w:szCs w:val="24"/>
          <w:lang w:eastAsia="en-US"/>
        </w:rPr>
      </w:pPr>
      <w:r w:rsidRPr="00D95830">
        <w:rPr>
          <w:rFonts w:ascii="Calibri Light" w:hAnsi="Calibri Light" w:cs="Calibri Light"/>
          <w:sz w:val="24"/>
          <w:szCs w:val="24"/>
          <w:lang w:eastAsia="en-US"/>
        </w:rPr>
        <w:t xml:space="preserve">Rich, Adrienne. </w:t>
      </w:r>
      <w:r w:rsidRPr="00D95830">
        <w:rPr>
          <w:rFonts w:ascii="Calibri Light" w:hAnsi="Calibri Light" w:cs="Calibri Light"/>
          <w:i/>
          <w:sz w:val="24"/>
          <w:szCs w:val="24"/>
          <w:lang w:eastAsia="en-US"/>
        </w:rPr>
        <w:t xml:space="preserve">Of Woman Born: Motherhood as Experience and Institution </w:t>
      </w:r>
      <w:r w:rsidRPr="00D95830">
        <w:rPr>
          <w:rFonts w:ascii="Calibri Light" w:hAnsi="Calibri Light" w:cs="Calibri Light"/>
          <w:sz w:val="24"/>
          <w:szCs w:val="24"/>
          <w:lang w:eastAsia="en-US"/>
        </w:rPr>
        <w:t>[1976]. New York: Norton, 2021.</w:t>
      </w:r>
    </w:p>
    <w:p w14:paraId="4E0C8350" w14:textId="77777777" w:rsidR="003275B6" w:rsidRPr="00D95830" w:rsidRDefault="003275B6" w:rsidP="00030020">
      <w:pPr>
        <w:spacing w:before="40" w:after="40"/>
        <w:ind w:left="284" w:hanging="284"/>
        <w:jc w:val="both"/>
        <w:rPr>
          <w:rFonts w:ascii="Calibri Light" w:hAnsi="Calibri Light" w:cs="Calibri Light"/>
          <w:sz w:val="24"/>
          <w:szCs w:val="24"/>
          <w:lang w:eastAsia="en-US"/>
        </w:rPr>
      </w:pPr>
      <w:r w:rsidRPr="00D95830">
        <w:rPr>
          <w:rFonts w:ascii="Calibri Light" w:hAnsi="Calibri Light" w:cs="Calibri Light"/>
          <w:sz w:val="24"/>
          <w:szCs w:val="24"/>
          <w:lang w:eastAsia="en-US"/>
        </w:rPr>
        <w:t xml:space="preserve">Woolf, Virginia. </w:t>
      </w:r>
      <w:r w:rsidRPr="00D95830">
        <w:rPr>
          <w:rFonts w:ascii="Calibri Light" w:hAnsi="Calibri Light" w:cs="Calibri Light"/>
          <w:i/>
          <w:sz w:val="24"/>
          <w:szCs w:val="24"/>
          <w:lang w:eastAsia="en-US"/>
        </w:rPr>
        <w:t>To the Lighthouse</w:t>
      </w:r>
      <w:r w:rsidRPr="00D95830">
        <w:rPr>
          <w:rFonts w:ascii="Calibri Light" w:hAnsi="Calibri Light" w:cs="Calibri Light"/>
          <w:sz w:val="24"/>
          <w:szCs w:val="24"/>
          <w:lang w:eastAsia="en-US"/>
        </w:rPr>
        <w:t xml:space="preserve"> [1927]. London: Penguin, 2011.</w:t>
      </w:r>
    </w:p>
    <w:p w14:paraId="51167A1D" w14:textId="77777777" w:rsidR="003275B6" w:rsidRPr="00D95830" w:rsidRDefault="003275B6" w:rsidP="00030020">
      <w:pPr>
        <w:spacing w:before="40" w:after="40"/>
        <w:ind w:left="284" w:hanging="284"/>
        <w:jc w:val="both"/>
        <w:rPr>
          <w:rFonts w:ascii="Calibri Light" w:hAnsi="Calibri Light" w:cs="Calibri Light"/>
          <w:sz w:val="24"/>
          <w:szCs w:val="24"/>
          <w:lang w:eastAsia="en-US"/>
        </w:rPr>
      </w:pPr>
      <w:r w:rsidRPr="00D95830">
        <w:rPr>
          <w:rFonts w:ascii="Calibri Light" w:hAnsi="Calibri Light" w:cs="Calibri Light"/>
          <w:sz w:val="24"/>
          <w:szCs w:val="24"/>
          <w:lang w:eastAsia="en-US"/>
        </w:rPr>
        <w:t xml:space="preserve">Woolf, Virginia. </w:t>
      </w:r>
      <w:r w:rsidRPr="00D95830">
        <w:rPr>
          <w:rFonts w:ascii="Calibri Light" w:hAnsi="Calibri Light" w:cs="Calibri Light"/>
          <w:i/>
          <w:sz w:val="24"/>
          <w:szCs w:val="24"/>
          <w:lang w:eastAsia="en-US"/>
        </w:rPr>
        <w:t>A Room of One’s Own</w:t>
      </w:r>
      <w:r w:rsidRPr="00D95830">
        <w:rPr>
          <w:rFonts w:ascii="Calibri Light" w:hAnsi="Calibri Light" w:cs="Calibri Light"/>
          <w:sz w:val="24"/>
          <w:szCs w:val="24"/>
          <w:lang w:eastAsia="en-US"/>
        </w:rPr>
        <w:t xml:space="preserve"> [1929]. Oxford: Oxford University Press, 2015.</w:t>
      </w:r>
    </w:p>
    <w:p w14:paraId="66579382" w14:textId="77777777" w:rsidR="003275B6" w:rsidRPr="00223CB9" w:rsidRDefault="003275B6" w:rsidP="003275B6">
      <w:pPr>
        <w:spacing w:line="0" w:lineRule="atLeast"/>
        <w:rPr>
          <w:rFonts w:ascii="Calibri Light" w:eastAsia="Calibri Light" w:hAnsi="Calibri Light"/>
          <w:b/>
          <w:bCs/>
          <w:sz w:val="24"/>
          <w:szCs w:val="24"/>
          <w:lang w:val="en-US"/>
        </w:rPr>
      </w:pPr>
    </w:p>
    <w:p w14:paraId="48C2CE6C" w14:textId="77777777" w:rsidR="003275B6" w:rsidRPr="00223CB9" w:rsidRDefault="003275B6" w:rsidP="003275B6">
      <w:pPr>
        <w:spacing w:line="0" w:lineRule="atLeast"/>
        <w:rPr>
          <w:rFonts w:ascii="Calibri Light" w:eastAsia="Calibri Light" w:hAnsi="Calibri Light"/>
          <w:b/>
          <w:bCs/>
          <w:sz w:val="24"/>
          <w:szCs w:val="24"/>
          <w:lang w:val="en-US"/>
        </w:rPr>
      </w:pPr>
    </w:p>
    <w:p w14:paraId="45638727" w14:textId="4C1812EC" w:rsidR="00E80818" w:rsidRPr="00223CB9" w:rsidRDefault="003275B6" w:rsidP="00E80818">
      <w:pPr>
        <w:spacing w:line="0" w:lineRule="atLeast"/>
        <w:jc w:val="both"/>
        <w:rPr>
          <w:rFonts w:ascii="Calibri Light" w:eastAsia="Calibri Light" w:hAnsi="Calibri Light"/>
          <w:b/>
          <w:bCs/>
          <w:sz w:val="24"/>
          <w:szCs w:val="24"/>
          <w:lang w:val="en-US"/>
        </w:rPr>
      </w:pPr>
      <w:r w:rsidRPr="00E80818">
        <w:rPr>
          <w:rFonts w:ascii="Calibri Light" w:eastAsia="Calibri Light" w:hAnsi="Calibri Light"/>
          <w:b/>
          <w:bCs/>
          <w:sz w:val="24"/>
          <w:szCs w:val="24"/>
          <w:lang w:val="en-US"/>
        </w:rPr>
        <w:t>Bio</w:t>
      </w:r>
      <w:r w:rsidR="00E80818" w:rsidRPr="00E80818">
        <w:rPr>
          <w:rFonts w:ascii="Calibri Light" w:eastAsia="Calibri Light" w:hAnsi="Calibri Light"/>
          <w:b/>
          <w:bCs/>
          <w:sz w:val="24"/>
          <w:szCs w:val="24"/>
          <w:lang w:val="en-US"/>
        </w:rPr>
        <w:t>graphy</w:t>
      </w:r>
      <w:r w:rsidR="00E80818" w:rsidRPr="00E80818">
        <w:rPr>
          <w:rFonts w:ascii="Calibri Light" w:eastAsia="Calibri Light" w:hAnsi="Calibri Light"/>
          <w:bCs/>
          <w:sz w:val="24"/>
          <w:szCs w:val="24"/>
          <w:lang w:val="en-US"/>
        </w:rPr>
        <w:t xml:space="preserve">: Valérie Favre is a senior lecturer in English at Paris 1 Panthéon-Sorbonne. Her research focuses on Virginia Woolf’s feminist thinking and its literary, critical, and cultural reception in England, the United States, and France. She has published several articles and book chapters on the heritage of Woolf’s </w:t>
      </w:r>
      <w:r w:rsidR="00E80818" w:rsidRPr="00030020">
        <w:rPr>
          <w:rFonts w:ascii="Calibri Light" w:eastAsia="Calibri Light" w:hAnsi="Calibri Light"/>
          <w:bCs/>
          <w:i/>
          <w:sz w:val="24"/>
          <w:szCs w:val="24"/>
          <w:lang w:val="en-US"/>
        </w:rPr>
        <w:t>A Room of One’s Own</w:t>
      </w:r>
      <w:r w:rsidR="00E80818" w:rsidRPr="00E80818">
        <w:rPr>
          <w:rFonts w:ascii="Calibri Light" w:eastAsia="Calibri Light" w:hAnsi="Calibri Light"/>
          <w:bCs/>
          <w:sz w:val="24"/>
          <w:szCs w:val="24"/>
          <w:lang w:val="en-US"/>
        </w:rPr>
        <w:t>, and on Woolf’s feminist and critical legacy</w:t>
      </w:r>
      <w:r w:rsidR="00E80818">
        <w:rPr>
          <w:rFonts w:ascii="Calibri Light" w:eastAsia="Calibri Light" w:hAnsi="Calibri Light"/>
          <w:bCs/>
          <w:sz w:val="24"/>
          <w:szCs w:val="24"/>
          <w:lang w:val="en-US"/>
        </w:rPr>
        <w:t xml:space="preserve">. </w:t>
      </w:r>
    </w:p>
    <w:p w14:paraId="6AA51A6F" w14:textId="728F3A24" w:rsidR="003275B6" w:rsidRDefault="003275B6" w:rsidP="003275B6">
      <w:pPr>
        <w:spacing w:line="0" w:lineRule="atLeast"/>
        <w:rPr>
          <w:rFonts w:ascii="Calibri Light" w:eastAsia="Calibri Light" w:hAnsi="Calibri Light"/>
          <w:b/>
          <w:bCs/>
          <w:sz w:val="24"/>
          <w:szCs w:val="24"/>
          <w:lang w:val="en-US"/>
        </w:rPr>
      </w:pPr>
    </w:p>
    <w:p w14:paraId="5AF3F1C2" w14:textId="77777777" w:rsidR="003275B6" w:rsidRPr="00223CB9" w:rsidRDefault="003275B6" w:rsidP="003275B6">
      <w:pPr>
        <w:spacing w:line="0" w:lineRule="atLeast"/>
        <w:rPr>
          <w:rFonts w:ascii="Calibri Light" w:eastAsia="Calibri Light" w:hAnsi="Calibri Light"/>
          <w:b/>
          <w:bCs/>
          <w:sz w:val="24"/>
          <w:szCs w:val="24"/>
          <w:lang w:val="en-US"/>
        </w:rPr>
      </w:pPr>
    </w:p>
    <w:p w14:paraId="5B8E8CB8" w14:textId="77777777" w:rsidR="003275B6" w:rsidRPr="00D27339" w:rsidRDefault="003275B6" w:rsidP="003275B6">
      <w:pPr>
        <w:spacing w:line="0" w:lineRule="atLeast"/>
        <w:rPr>
          <w:rFonts w:ascii="Calibri Light" w:eastAsia="Calibri Light" w:hAnsi="Calibri Light"/>
          <w:bCs/>
          <w:sz w:val="26"/>
          <w:szCs w:val="26"/>
          <w:lang w:val="fr-FR"/>
        </w:rPr>
      </w:pPr>
      <w:r w:rsidRPr="00D27339">
        <w:rPr>
          <w:rFonts w:ascii="Calibri Light" w:eastAsia="Calibri Light" w:hAnsi="Calibri Light"/>
          <w:b/>
          <w:bCs/>
          <w:sz w:val="26"/>
          <w:szCs w:val="26"/>
          <w:lang w:val="fr-FR"/>
        </w:rPr>
        <w:lastRenderedPageBreak/>
        <w:t xml:space="preserve">Gillespie Margaret – Université de Franche-Comté </w:t>
      </w:r>
      <w:r w:rsidRPr="00D27339">
        <w:rPr>
          <w:rFonts w:ascii="Calibri Light" w:eastAsia="Calibri Light" w:hAnsi="Calibri Light"/>
          <w:bCs/>
          <w:sz w:val="26"/>
          <w:szCs w:val="26"/>
          <w:lang w:val="fr-FR"/>
        </w:rPr>
        <w:t>(margaret.gillespie@univ-fcomte.fr)</w:t>
      </w:r>
    </w:p>
    <w:p w14:paraId="06B9689B" w14:textId="77777777" w:rsidR="003275B6" w:rsidRPr="00D27339" w:rsidRDefault="003275B6" w:rsidP="003275B6">
      <w:pPr>
        <w:spacing w:line="0" w:lineRule="atLeast"/>
        <w:rPr>
          <w:rFonts w:ascii="Calibri Light" w:eastAsia="Calibri Light" w:hAnsi="Calibri Light"/>
          <w:bCs/>
          <w:sz w:val="24"/>
          <w:szCs w:val="24"/>
          <w:lang w:val="fr-FR"/>
        </w:rPr>
      </w:pPr>
    </w:p>
    <w:p w14:paraId="11EEBC28" w14:textId="77777777" w:rsidR="003275B6" w:rsidRPr="0055376E" w:rsidRDefault="003275B6" w:rsidP="003275B6">
      <w:pPr>
        <w:spacing w:line="0" w:lineRule="atLeast"/>
        <w:jc w:val="center"/>
        <w:rPr>
          <w:rFonts w:ascii="Calibri Light" w:eastAsia="Calibri Light" w:hAnsi="Calibri Light"/>
          <w:b/>
          <w:bCs/>
          <w:sz w:val="24"/>
          <w:szCs w:val="24"/>
          <w:lang w:val="en-US"/>
        </w:rPr>
      </w:pPr>
      <w:r w:rsidRPr="0055376E">
        <w:rPr>
          <w:rFonts w:ascii="Calibri Light" w:eastAsia="Calibri Light" w:hAnsi="Calibri Light"/>
          <w:b/>
          <w:bCs/>
          <w:i/>
          <w:sz w:val="24"/>
          <w:szCs w:val="24"/>
          <w:lang w:val="en-US"/>
        </w:rPr>
        <w:t>After Sappho</w:t>
      </w:r>
      <w:r w:rsidRPr="0055376E">
        <w:rPr>
          <w:rFonts w:ascii="Calibri Light" w:eastAsia="Calibri Light" w:hAnsi="Calibri Light"/>
          <w:b/>
          <w:bCs/>
          <w:sz w:val="24"/>
          <w:szCs w:val="24"/>
          <w:lang w:val="en-US"/>
        </w:rPr>
        <w:t xml:space="preserve"> or the creation of a living lesbian literary heritage</w:t>
      </w:r>
    </w:p>
    <w:p w14:paraId="0EB506B4" w14:textId="77777777" w:rsidR="003275B6" w:rsidRDefault="003275B6" w:rsidP="003275B6">
      <w:pPr>
        <w:spacing w:line="0" w:lineRule="atLeast"/>
        <w:rPr>
          <w:rFonts w:ascii="Calibri Light" w:eastAsia="Calibri Light" w:hAnsi="Calibri Light"/>
          <w:b/>
          <w:bCs/>
          <w:sz w:val="24"/>
          <w:szCs w:val="24"/>
          <w:lang w:val="en-US"/>
        </w:rPr>
      </w:pPr>
    </w:p>
    <w:p w14:paraId="51CED565" w14:textId="77777777" w:rsidR="003275B6" w:rsidRPr="00D95830" w:rsidRDefault="003275B6" w:rsidP="003275B6">
      <w:pPr>
        <w:spacing w:line="0" w:lineRule="atLeast"/>
        <w:ind w:firstLine="720"/>
        <w:jc w:val="both"/>
        <w:rPr>
          <w:rFonts w:ascii="Calibri Light" w:hAnsi="Calibri Light" w:cs="Calibri Light"/>
          <w:color w:val="000000"/>
        </w:rPr>
      </w:pPr>
      <w:r w:rsidRPr="00D95830">
        <w:rPr>
          <w:rStyle w:val="fontstyle01"/>
          <w:rFonts w:ascii="Calibri Light" w:hAnsi="Calibri Light" w:cs="Calibri Light"/>
        </w:rPr>
        <w:t xml:space="preserve">The publication in 1986 of Shari </w:t>
      </w:r>
      <w:proofErr w:type="spellStart"/>
      <w:r w:rsidRPr="00D95830">
        <w:rPr>
          <w:rStyle w:val="fontstyle01"/>
          <w:rFonts w:ascii="Calibri Light" w:hAnsi="Calibri Light" w:cs="Calibri Light"/>
        </w:rPr>
        <w:t>Benstock’s</w:t>
      </w:r>
      <w:proofErr w:type="spellEnd"/>
      <w:r w:rsidRPr="00D95830">
        <w:rPr>
          <w:rStyle w:val="fontstyle01"/>
          <w:rFonts w:ascii="Calibri Light" w:hAnsi="Calibri Light" w:cs="Calibri Light"/>
        </w:rPr>
        <w:t xml:space="preserve"> </w:t>
      </w:r>
      <w:r w:rsidRPr="00D95830">
        <w:rPr>
          <w:rStyle w:val="fontstyle11"/>
          <w:rFonts w:ascii="Calibri Light" w:hAnsi="Calibri Light" w:cs="Calibri Light"/>
        </w:rPr>
        <w:t xml:space="preserve">Women of the Left Bank </w:t>
      </w:r>
      <w:r w:rsidRPr="00D95830">
        <w:rPr>
          <w:rStyle w:val="fontstyle01"/>
          <w:rFonts w:ascii="Calibri Light" w:hAnsi="Calibri Light" w:cs="Calibri Light"/>
        </w:rPr>
        <w:t xml:space="preserve">and Bonnie Kime Scott’s </w:t>
      </w:r>
      <w:r w:rsidRPr="00D95830">
        <w:rPr>
          <w:rStyle w:val="fontstyle11"/>
          <w:rFonts w:ascii="Calibri Light" w:hAnsi="Calibri Light" w:cs="Calibri Light"/>
        </w:rPr>
        <w:t xml:space="preserve">The Gender of Modernism </w:t>
      </w:r>
      <w:r w:rsidRPr="00D95830">
        <w:rPr>
          <w:rStyle w:val="fontstyle01"/>
          <w:rFonts w:ascii="Calibri Light" w:hAnsi="Calibri Light" w:cs="Calibri Light"/>
        </w:rPr>
        <w:t xml:space="preserve">(1990) stand as watershed moments in the history of modernist </w:t>
      </w:r>
      <w:r w:rsidRPr="00D95830">
        <w:rPr>
          <w:rFonts w:ascii="Calibri Light" w:hAnsi="Calibri Light" w:cs="Calibri Light"/>
          <w:color w:val="000000"/>
        </w:rPr>
        <w:t xml:space="preserve"> </w:t>
      </w:r>
      <w:r w:rsidRPr="00D95830">
        <w:rPr>
          <w:rStyle w:val="fontstyle01"/>
          <w:rFonts w:ascii="Calibri Light" w:hAnsi="Calibri Light" w:cs="Calibri Light"/>
        </w:rPr>
        <w:t xml:space="preserve">studies, showcasing as they did the place of “the forgotten, silenced makers of modernism” (Scott) in the development of the experimental artistic movements of the early twentieth century — a role that had been long-obfuscated by an androcentric critical paradigm that centred on ‘The Men of 1914’ (Eliot, Pound, Joyce, Lewis) and their male </w:t>
      </w:r>
      <w:proofErr w:type="spellStart"/>
      <w:r w:rsidRPr="00D95830">
        <w:rPr>
          <w:rStyle w:val="fontstyle01"/>
          <w:rFonts w:ascii="Calibri Light" w:hAnsi="Calibri Light" w:cs="Calibri Light"/>
        </w:rPr>
        <w:t>accolytes</w:t>
      </w:r>
      <w:proofErr w:type="spellEnd"/>
      <w:r w:rsidRPr="00D95830">
        <w:rPr>
          <w:rStyle w:val="fontstyle01"/>
          <w:rFonts w:ascii="Calibri Light" w:hAnsi="Calibri Light" w:cs="Calibri Light"/>
        </w:rPr>
        <w:t xml:space="preserve">. As </w:t>
      </w:r>
      <w:proofErr w:type="spellStart"/>
      <w:r w:rsidRPr="00D95830">
        <w:rPr>
          <w:rStyle w:val="fontstyle01"/>
          <w:rFonts w:ascii="Calibri Light" w:hAnsi="Calibri Light" w:cs="Calibri Light"/>
        </w:rPr>
        <w:t>Benstock</w:t>
      </w:r>
      <w:proofErr w:type="spellEnd"/>
      <w:r w:rsidRPr="00D95830">
        <w:rPr>
          <w:rStyle w:val="fontstyle01"/>
          <w:rFonts w:ascii="Calibri Light" w:hAnsi="Calibri Light" w:cs="Calibri Light"/>
        </w:rPr>
        <w:t xml:space="preserve"> and Scott’s work convincingly argue, the modernist period, concurrent with feminism’s first wave, was significant in that it witnessed the flourishing of a network of female artists whose creative audacity often mirrored lifestyles that were equally avantgarde, particularly in terms of alternative sexuality. Thus, while for T.S. Eliot, the “mythic method” of modernism was essentially an exploration in textual form, for women writers such as H.D., Nathalie Barney or Renée Vivien, revisiting Sappho’s classical verse also meant breaking free from Victorian norms and certainties and unlocking a lost lesbian literary heritage.</w:t>
      </w:r>
    </w:p>
    <w:p w14:paraId="06DD71C4" w14:textId="77777777" w:rsidR="003275B6" w:rsidRPr="00D95830" w:rsidRDefault="003275B6" w:rsidP="003275B6">
      <w:pPr>
        <w:spacing w:line="0" w:lineRule="atLeast"/>
        <w:ind w:firstLine="720"/>
        <w:jc w:val="both"/>
        <w:rPr>
          <w:rStyle w:val="fontstyle01"/>
          <w:rFonts w:ascii="Calibri Light" w:hAnsi="Calibri Light" w:cs="Calibri Light"/>
        </w:rPr>
      </w:pPr>
      <w:r w:rsidRPr="00D95830">
        <w:rPr>
          <w:rStyle w:val="fontstyle11"/>
          <w:rFonts w:ascii="Calibri Light" w:hAnsi="Calibri Light" w:cs="Calibri Light"/>
        </w:rPr>
        <w:t>After Sappho</w:t>
      </w:r>
      <w:r w:rsidRPr="00D95830">
        <w:rPr>
          <w:rStyle w:val="fontstyle01"/>
          <w:rFonts w:ascii="Calibri Light" w:hAnsi="Calibri Light" w:cs="Calibri Light"/>
        </w:rPr>
        <w:t xml:space="preserve">, Selby Wynn Schwartz’s 2022 </w:t>
      </w:r>
      <w:proofErr w:type="spellStart"/>
      <w:r w:rsidRPr="00D95830">
        <w:rPr>
          <w:rStyle w:val="fontstyle01"/>
          <w:rFonts w:ascii="Calibri Light" w:hAnsi="Calibri Light" w:cs="Calibri Light"/>
        </w:rPr>
        <w:t>biofiction</w:t>
      </w:r>
      <w:proofErr w:type="spellEnd"/>
      <w:r w:rsidRPr="00D95830">
        <w:rPr>
          <w:rStyle w:val="fontstyle01"/>
          <w:rFonts w:ascii="Calibri Light" w:hAnsi="Calibri Light" w:cs="Calibri Light"/>
        </w:rPr>
        <w:t xml:space="preserve"> returns to this rich constellation of female artists living in turn-of-the-century Europe and Britain. Its pages, inspired by the lives of near to a hundred women, create what the author herself describes as an “</w:t>
      </w:r>
      <w:proofErr w:type="spellStart"/>
      <w:r w:rsidRPr="00D95830">
        <w:rPr>
          <w:rStyle w:val="fontstyle11"/>
          <w:rFonts w:ascii="Calibri Light" w:hAnsi="Calibri Light" w:cs="Calibri Light"/>
        </w:rPr>
        <w:t>intrecciare</w:t>
      </w:r>
      <w:proofErr w:type="spellEnd"/>
      <w:r w:rsidRPr="00D95830">
        <w:rPr>
          <w:rStyle w:val="fontstyle01"/>
          <w:rFonts w:ascii="Calibri Light" w:hAnsi="Calibri Light" w:cs="Calibri Light"/>
        </w:rPr>
        <w:t xml:space="preserve">” or “intertwining” of individual fragments — a network of texts celebrating wayward female characters with Sapphic proclivities that is haunted by the narrator’s recollections of reading the Greek poet as a teenager, and one which, in turn, </w:t>
      </w:r>
      <w:proofErr w:type="spellStart"/>
      <w:r w:rsidRPr="00D95830">
        <w:rPr>
          <w:rStyle w:val="fontstyle01"/>
          <w:rFonts w:ascii="Calibri Light" w:hAnsi="Calibri Light" w:cs="Calibri Light"/>
        </w:rPr>
        <w:t>sollicits</w:t>
      </w:r>
      <w:proofErr w:type="spellEnd"/>
      <w:r w:rsidRPr="00D95830">
        <w:rPr>
          <w:rStyle w:val="fontstyle01"/>
          <w:rFonts w:ascii="Calibri Light" w:hAnsi="Calibri Light" w:cs="Calibri Light"/>
        </w:rPr>
        <w:t xml:space="preserve"> the reader’s own experience and aspirations. Blurring the boundaries of (auto)biography and the novel, singular self and collective continuum, </w:t>
      </w:r>
      <w:r w:rsidRPr="00D95830">
        <w:rPr>
          <w:rStyle w:val="fontstyle11"/>
          <w:rFonts w:ascii="Calibri Light" w:hAnsi="Calibri Light" w:cs="Calibri Light"/>
        </w:rPr>
        <w:t>After Sappho</w:t>
      </w:r>
      <w:r w:rsidRPr="00D95830">
        <w:rPr>
          <w:rStyle w:val="fontstyle01"/>
          <w:rFonts w:ascii="Calibri Light" w:hAnsi="Calibri Light" w:cs="Calibri Light"/>
        </w:rPr>
        <w:t xml:space="preserve">, it will be argued, functions to create a living lesbian literary heritage or sapphic </w:t>
      </w:r>
      <w:proofErr w:type="spellStart"/>
      <w:r w:rsidRPr="00D95830">
        <w:rPr>
          <w:rStyle w:val="fontstyle11"/>
          <w:rFonts w:ascii="Calibri Light" w:hAnsi="Calibri Light" w:cs="Calibri Light"/>
        </w:rPr>
        <w:t>matrimoine</w:t>
      </w:r>
      <w:proofErr w:type="spellEnd"/>
      <w:r w:rsidRPr="00D95830">
        <w:rPr>
          <w:rStyle w:val="fontstyle11"/>
          <w:rFonts w:ascii="Calibri Light" w:hAnsi="Calibri Light" w:cs="Calibri Light"/>
        </w:rPr>
        <w:t xml:space="preserve"> </w:t>
      </w:r>
      <w:r w:rsidRPr="00D95830">
        <w:rPr>
          <w:rStyle w:val="fontstyle01"/>
          <w:rFonts w:ascii="Calibri Light" w:hAnsi="Calibri Light" w:cs="Calibri Light"/>
        </w:rPr>
        <w:t xml:space="preserve">that both calls for and enacts a collaborative, </w:t>
      </w:r>
      <w:proofErr w:type="spellStart"/>
      <w:r w:rsidRPr="00D95830">
        <w:rPr>
          <w:rStyle w:val="fontstyle01"/>
          <w:rFonts w:ascii="Calibri Light" w:hAnsi="Calibri Light" w:cs="Calibri Light"/>
        </w:rPr>
        <w:t>transhistoric</w:t>
      </w:r>
      <w:proofErr w:type="spellEnd"/>
      <w:r w:rsidRPr="00D95830">
        <w:rPr>
          <w:rStyle w:val="fontstyle01"/>
          <w:rFonts w:ascii="Calibri Light" w:hAnsi="Calibri Light" w:cs="Calibri Light"/>
        </w:rPr>
        <w:t xml:space="preserve"> experience of female being.</w:t>
      </w:r>
    </w:p>
    <w:p w14:paraId="78621928" w14:textId="77777777" w:rsidR="003275B6" w:rsidRPr="00D95830" w:rsidRDefault="003275B6" w:rsidP="003275B6">
      <w:pPr>
        <w:spacing w:line="0" w:lineRule="atLeast"/>
        <w:ind w:firstLine="720"/>
        <w:jc w:val="both"/>
        <w:rPr>
          <w:rFonts w:ascii="Calibri Light" w:eastAsia="Calibri Light" w:hAnsi="Calibri Light" w:cs="Calibri Light"/>
          <w:b/>
          <w:bCs/>
          <w:sz w:val="24"/>
          <w:szCs w:val="24"/>
          <w:lang w:val="en-US"/>
        </w:rPr>
      </w:pPr>
    </w:p>
    <w:p w14:paraId="666C1322" w14:textId="77777777" w:rsidR="003275B6" w:rsidRDefault="003275B6" w:rsidP="003275B6">
      <w:pPr>
        <w:spacing w:line="0" w:lineRule="atLeast"/>
        <w:rPr>
          <w:rFonts w:ascii="Calibri Light" w:eastAsia="Calibri Light" w:hAnsi="Calibri Light"/>
          <w:b/>
          <w:bCs/>
          <w:sz w:val="24"/>
          <w:szCs w:val="24"/>
          <w:lang w:val="en-US"/>
        </w:rPr>
      </w:pPr>
    </w:p>
    <w:p w14:paraId="5B26E614" w14:textId="7E04399B" w:rsidR="003275B6" w:rsidRPr="00E80818" w:rsidRDefault="003275B6" w:rsidP="00E80818">
      <w:pPr>
        <w:spacing w:line="0" w:lineRule="atLeast"/>
        <w:jc w:val="both"/>
        <w:rPr>
          <w:rFonts w:asciiTheme="majorHAnsi" w:eastAsia="Calibri Light" w:hAnsiTheme="majorHAnsi" w:cstheme="majorHAnsi"/>
          <w:b/>
          <w:bCs/>
          <w:sz w:val="24"/>
          <w:szCs w:val="24"/>
          <w:lang w:val="en-US"/>
        </w:rPr>
      </w:pPr>
      <w:r w:rsidRPr="00E80818">
        <w:rPr>
          <w:rFonts w:asciiTheme="majorHAnsi" w:eastAsia="Calibri Light" w:hAnsiTheme="majorHAnsi" w:cstheme="majorHAnsi"/>
          <w:b/>
          <w:bCs/>
          <w:sz w:val="24"/>
          <w:szCs w:val="24"/>
          <w:lang w:val="en-US"/>
        </w:rPr>
        <w:t>Bio</w:t>
      </w:r>
      <w:r w:rsidR="00E80818" w:rsidRPr="00E80818">
        <w:rPr>
          <w:rFonts w:asciiTheme="majorHAnsi" w:eastAsia="Calibri Light" w:hAnsiTheme="majorHAnsi" w:cstheme="majorHAnsi"/>
          <w:b/>
          <w:bCs/>
          <w:sz w:val="24"/>
          <w:szCs w:val="24"/>
          <w:lang w:val="en-US"/>
        </w:rPr>
        <w:t>graphy</w:t>
      </w:r>
      <w:r w:rsidR="00E80818" w:rsidRPr="00E80818">
        <w:rPr>
          <w:rFonts w:asciiTheme="majorHAnsi" w:eastAsia="Calibri Light" w:hAnsiTheme="majorHAnsi" w:cstheme="majorHAnsi"/>
          <w:bCs/>
          <w:sz w:val="24"/>
          <w:szCs w:val="24"/>
          <w:lang w:val="en-US"/>
        </w:rPr>
        <w:t xml:space="preserve">: </w:t>
      </w:r>
      <w:r w:rsidR="00E80818" w:rsidRPr="00E80818">
        <w:rPr>
          <w:rFonts w:asciiTheme="majorHAnsi" w:hAnsiTheme="majorHAnsi" w:cstheme="majorHAnsi"/>
          <w:color w:val="000000"/>
          <w:sz w:val="24"/>
          <w:szCs w:val="24"/>
        </w:rPr>
        <w:t xml:space="preserve">Margaret Gillespie is a senior lecturer at the </w:t>
      </w:r>
      <w:proofErr w:type="spellStart"/>
      <w:r w:rsidR="00E80818" w:rsidRPr="00E80818">
        <w:rPr>
          <w:rFonts w:asciiTheme="majorHAnsi" w:hAnsiTheme="majorHAnsi" w:cstheme="majorHAnsi"/>
          <w:color w:val="000000"/>
          <w:sz w:val="24"/>
          <w:szCs w:val="24"/>
        </w:rPr>
        <w:t>Université</w:t>
      </w:r>
      <w:proofErr w:type="spellEnd"/>
      <w:r w:rsidR="00E80818" w:rsidRPr="00E80818">
        <w:rPr>
          <w:rFonts w:asciiTheme="majorHAnsi" w:hAnsiTheme="majorHAnsi" w:cstheme="majorHAnsi"/>
          <w:color w:val="000000"/>
          <w:sz w:val="24"/>
          <w:szCs w:val="24"/>
        </w:rPr>
        <w:t xml:space="preserve"> de Franche-Comté, where she codirects the ‘norms and creativity’ axis of the CRIT research laboratory. Author of a PhD on </w:t>
      </w:r>
      <w:proofErr w:type="spellStart"/>
      <w:r w:rsidR="00E80818" w:rsidRPr="00E80818">
        <w:rPr>
          <w:rFonts w:asciiTheme="majorHAnsi" w:hAnsiTheme="majorHAnsi" w:cstheme="majorHAnsi"/>
          <w:color w:val="000000"/>
          <w:sz w:val="24"/>
          <w:szCs w:val="24"/>
        </w:rPr>
        <w:t>Djuna</w:t>
      </w:r>
      <w:proofErr w:type="spellEnd"/>
      <w:r w:rsidR="00E80818" w:rsidRPr="00E80818">
        <w:rPr>
          <w:rFonts w:asciiTheme="majorHAnsi" w:hAnsiTheme="majorHAnsi" w:cstheme="majorHAnsi"/>
          <w:color w:val="000000"/>
          <w:sz w:val="24"/>
          <w:szCs w:val="24"/>
        </w:rPr>
        <w:t xml:space="preserve"> Barnes, she has published a number of articles on women modernists, gender studies and the visual arts.</w:t>
      </w:r>
    </w:p>
    <w:p w14:paraId="7E55683A" w14:textId="0322EC85" w:rsidR="003275B6" w:rsidRDefault="003275B6" w:rsidP="003275B6">
      <w:pPr>
        <w:spacing w:line="0" w:lineRule="atLeast"/>
        <w:rPr>
          <w:rFonts w:ascii="Calibri Light" w:eastAsia="Calibri Light" w:hAnsi="Calibri Light"/>
          <w:b/>
          <w:bCs/>
          <w:sz w:val="24"/>
          <w:szCs w:val="24"/>
          <w:lang w:val="en-US"/>
        </w:rPr>
      </w:pPr>
    </w:p>
    <w:p w14:paraId="6DD84B82" w14:textId="1DD5A5FA" w:rsidR="00E80818" w:rsidRDefault="00E80818" w:rsidP="003275B6">
      <w:pPr>
        <w:spacing w:line="0" w:lineRule="atLeast"/>
        <w:rPr>
          <w:rFonts w:ascii="Calibri Light" w:eastAsia="Calibri Light" w:hAnsi="Calibri Light"/>
          <w:b/>
          <w:bCs/>
          <w:sz w:val="24"/>
          <w:szCs w:val="24"/>
          <w:lang w:val="en-US"/>
        </w:rPr>
      </w:pPr>
    </w:p>
    <w:p w14:paraId="284D3A05" w14:textId="72EACC3E" w:rsidR="00E80818" w:rsidRDefault="00E80818" w:rsidP="003275B6">
      <w:pPr>
        <w:spacing w:line="0" w:lineRule="atLeast"/>
        <w:rPr>
          <w:rFonts w:ascii="Calibri Light" w:eastAsia="Calibri Light" w:hAnsi="Calibri Light"/>
          <w:b/>
          <w:bCs/>
          <w:sz w:val="24"/>
          <w:szCs w:val="24"/>
          <w:lang w:val="en-US"/>
        </w:rPr>
      </w:pPr>
    </w:p>
    <w:p w14:paraId="34AA672D" w14:textId="0844FE8B" w:rsidR="003042EB" w:rsidRDefault="003042EB" w:rsidP="003275B6">
      <w:pPr>
        <w:spacing w:line="0" w:lineRule="atLeast"/>
        <w:rPr>
          <w:rFonts w:ascii="Calibri Light" w:eastAsia="Calibri Light" w:hAnsi="Calibri Light"/>
          <w:b/>
          <w:bCs/>
          <w:sz w:val="24"/>
          <w:szCs w:val="24"/>
          <w:lang w:val="en-US"/>
        </w:rPr>
      </w:pPr>
    </w:p>
    <w:p w14:paraId="59E5E220" w14:textId="6320D857" w:rsidR="003042EB" w:rsidRDefault="003042EB" w:rsidP="003275B6">
      <w:pPr>
        <w:spacing w:line="0" w:lineRule="atLeast"/>
        <w:rPr>
          <w:rFonts w:ascii="Calibri Light" w:eastAsia="Calibri Light" w:hAnsi="Calibri Light"/>
          <w:b/>
          <w:bCs/>
          <w:sz w:val="24"/>
          <w:szCs w:val="24"/>
          <w:lang w:val="en-US"/>
        </w:rPr>
      </w:pPr>
    </w:p>
    <w:p w14:paraId="7E185EF6" w14:textId="08001003" w:rsidR="003042EB" w:rsidRDefault="003042EB" w:rsidP="003275B6">
      <w:pPr>
        <w:spacing w:line="0" w:lineRule="atLeast"/>
        <w:rPr>
          <w:rFonts w:ascii="Calibri Light" w:eastAsia="Calibri Light" w:hAnsi="Calibri Light"/>
          <w:b/>
          <w:bCs/>
          <w:sz w:val="24"/>
          <w:szCs w:val="24"/>
          <w:lang w:val="en-US"/>
        </w:rPr>
      </w:pPr>
    </w:p>
    <w:p w14:paraId="0572F452" w14:textId="2613AE3B" w:rsidR="003042EB" w:rsidRDefault="003042EB" w:rsidP="003275B6">
      <w:pPr>
        <w:spacing w:line="0" w:lineRule="atLeast"/>
        <w:rPr>
          <w:rFonts w:ascii="Calibri Light" w:eastAsia="Calibri Light" w:hAnsi="Calibri Light"/>
          <w:b/>
          <w:bCs/>
          <w:sz w:val="24"/>
          <w:szCs w:val="24"/>
          <w:lang w:val="en-US"/>
        </w:rPr>
      </w:pPr>
    </w:p>
    <w:p w14:paraId="5C0FC900" w14:textId="649EEE59" w:rsidR="003042EB" w:rsidRDefault="003042EB" w:rsidP="003275B6">
      <w:pPr>
        <w:spacing w:line="0" w:lineRule="atLeast"/>
        <w:rPr>
          <w:rFonts w:ascii="Calibri Light" w:eastAsia="Calibri Light" w:hAnsi="Calibri Light"/>
          <w:b/>
          <w:bCs/>
          <w:sz w:val="24"/>
          <w:szCs w:val="24"/>
          <w:lang w:val="en-US"/>
        </w:rPr>
      </w:pPr>
    </w:p>
    <w:p w14:paraId="402AB502" w14:textId="416EDE0D" w:rsidR="003042EB" w:rsidRDefault="003042EB" w:rsidP="003275B6">
      <w:pPr>
        <w:spacing w:line="0" w:lineRule="atLeast"/>
        <w:rPr>
          <w:rFonts w:ascii="Calibri Light" w:eastAsia="Calibri Light" w:hAnsi="Calibri Light"/>
          <w:b/>
          <w:bCs/>
          <w:sz w:val="24"/>
          <w:szCs w:val="24"/>
          <w:lang w:val="en-US"/>
        </w:rPr>
      </w:pPr>
    </w:p>
    <w:p w14:paraId="554967C5" w14:textId="7C1EE29B" w:rsidR="003042EB" w:rsidRDefault="003042EB" w:rsidP="003275B6">
      <w:pPr>
        <w:spacing w:line="0" w:lineRule="atLeast"/>
        <w:rPr>
          <w:rFonts w:ascii="Calibri Light" w:eastAsia="Calibri Light" w:hAnsi="Calibri Light"/>
          <w:b/>
          <w:bCs/>
          <w:sz w:val="24"/>
          <w:szCs w:val="24"/>
          <w:lang w:val="en-US"/>
        </w:rPr>
      </w:pPr>
    </w:p>
    <w:p w14:paraId="47E83FAE" w14:textId="33DFDB4A" w:rsidR="003042EB" w:rsidRDefault="003042EB" w:rsidP="003275B6">
      <w:pPr>
        <w:spacing w:line="0" w:lineRule="atLeast"/>
        <w:rPr>
          <w:rFonts w:ascii="Calibri Light" w:eastAsia="Calibri Light" w:hAnsi="Calibri Light"/>
          <w:b/>
          <w:bCs/>
          <w:sz w:val="24"/>
          <w:szCs w:val="24"/>
          <w:lang w:val="en-US"/>
        </w:rPr>
      </w:pPr>
    </w:p>
    <w:p w14:paraId="2DEC80FF" w14:textId="651D8BAE" w:rsidR="003042EB" w:rsidRDefault="003042EB" w:rsidP="003275B6">
      <w:pPr>
        <w:spacing w:line="0" w:lineRule="atLeast"/>
        <w:rPr>
          <w:rFonts w:ascii="Calibri Light" w:eastAsia="Calibri Light" w:hAnsi="Calibri Light"/>
          <w:b/>
          <w:bCs/>
          <w:sz w:val="24"/>
          <w:szCs w:val="24"/>
          <w:lang w:val="en-US"/>
        </w:rPr>
      </w:pPr>
    </w:p>
    <w:p w14:paraId="39847245" w14:textId="292095AA" w:rsidR="003042EB" w:rsidRDefault="003042EB" w:rsidP="003275B6">
      <w:pPr>
        <w:spacing w:line="0" w:lineRule="atLeast"/>
        <w:rPr>
          <w:rFonts w:ascii="Calibri Light" w:eastAsia="Calibri Light" w:hAnsi="Calibri Light"/>
          <w:b/>
          <w:bCs/>
          <w:sz w:val="24"/>
          <w:szCs w:val="24"/>
          <w:lang w:val="en-US"/>
        </w:rPr>
      </w:pPr>
    </w:p>
    <w:p w14:paraId="621A5101" w14:textId="26A280AF" w:rsidR="003042EB" w:rsidRDefault="003042EB" w:rsidP="003275B6">
      <w:pPr>
        <w:spacing w:line="0" w:lineRule="atLeast"/>
        <w:rPr>
          <w:rFonts w:ascii="Calibri Light" w:eastAsia="Calibri Light" w:hAnsi="Calibri Light"/>
          <w:b/>
          <w:bCs/>
          <w:sz w:val="24"/>
          <w:szCs w:val="24"/>
          <w:lang w:val="en-US"/>
        </w:rPr>
      </w:pPr>
    </w:p>
    <w:p w14:paraId="432F93F0" w14:textId="134B3A47" w:rsidR="003042EB" w:rsidRDefault="003042EB" w:rsidP="003275B6">
      <w:pPr>
        <w:spacing w:line="0" w:lineRule="atLeast"/>
        <w:rPr>
          <w:rFonts w:ascii="Calibri Light" w:eastAsia="Calibri Light" w:hAnsi="Calibri Light"/>
          <w:b/>
          <w:bCs/>
          <w:sz w:val="24"/>
          <w:szCs w:val="24"/>
          <w:lang w:val="en-US"/>
        </w:rPr>
      </w:pPr>
    </w:p>
    <w:p w14:paraId="48077256" w14:textId="60BA1E17" w:rsidR="003042EB" w:rsidRDefault="003042EB" w:rsidP="003275B6">
      <w:pPr>
        <w:spacing w:line="0" w:lineRule="atLeast"/>
        <w:rPr>
          <w:rFonts w:ascii="Calibri Light" w:eastAsia="Calibri Light" w:hAnsi="Calibri Light"/>
          <w:b/>
          <w:bCs/>
          <w:sz w:val="24"/>
          <w:szCs w:val="24"/>
          <w:lang w:val="en-US"/>
        </w:rPr>
      </w:pPr>
    </w:p>
    <w:p w14:paraId="5F2131D1" w14:textId="77777777" w:rsidR="003042EB" w:rsidRPr="00E80818" w:rsidRDefault="003042EB" w:rsidP="003275B6">
      <w:pPr>
        <w:spacing w:line="0" w:lineRule="atLeast"/>
        <w:rPr>
          <w:rFonts w:ascii="Calibri Light" w:eastAsia="Calibri Light" w:hAnsi="Calibri Light"/>
          <w:b/>
          <w:bCs/>
          <w:sz w:val="24"/>
          <w:szCs w:val="24"/>
          <w:lang w:val="en-US"/>
        </w:rPr>
      </w:pPr>
    </w:p>
    <w:p w14:paraId="2D8C668B" w14:textId="77777777" w:rsidR="003275B6" w:rsidRPr="0041371D" w:rsidRDefault="003275B6" w:rsidP="003275B6">
      <w:pPr>
        <w:spacing w:line="0" w:lineRule="atLeast"/>
        <w:jc w:val="both"/>
        <w:rPr>
          <w:rFonts w:ascii="Calibri Light" w:eastAsia="Calibri Light" w:hAnsi="Calibri Light" w:cs="Calibri Light"/>
          <w:bCs/>
          <w:sz w:val="26"/>
          <w:szCs w:val="26"/>
          <w:lang w:val="fr-FR"/>
        </w:rPr>
      </w:pPr>
      <w:r w:rsidRPr="0041371D">
        <w:rPr>
          <w:rFonts w:ascii="Calibri Light" w:eastAsia="Calibri Light" w:hAnsi="Calibri Light" w:cs="Calibri Light"/>
          <w:b/>
          <w:bCs/>
          <w:sz w:val="26"/>
          <w:szCs w:val="26"/>
          <w:lang w:val="fr-FR"/>
        </w:rPr>
        <w:lastRenderedPageBreak/>
        <w:t xml:space="preserve">Guyard-Nedelec Alexandrine – Université Paris 1 Panthéon-Sorbonne </w:t>
      </w:r>
      <w:r w:rsidRPr="0041371D">
        <w:rPr>
          <w:rFonts w:ascii="Calibri Light" w:eastAsia="Calibri Light" w:hAnsi="Calibri Light" w:cs="Calibri Light"/>
          <w:bCs/>
          <w:sz w:val="26"/>
          <w:szCs w:val="26"/>
          <w:lang w:val="fr-FR"/>
        </w:rPr>
        <w:t>(alexandrine.guyard-nedelec@univ-paris1.fr)</w:t>
      </w:r>
    </w:p>
    <w:p w14:paraId="7E46A481" w14:textId="77777777" w:rsidR="003275B6" w:rsidRPr="00D95830" w:rsidRDefault="003275B6" w:rsidP="003275B6">
      <w:pPr>
        <w:spacing w:line="0" w:lineRule="atLeast"/>
        <w:rPr>
          <w:rFonts w:ascii="Calibri Light" w:eastAsia="Calibri Light" w:hAnsi="Calibri Light" w:cs="Calibri Light"/>
          <w:b/>
          <w:bCs/>
          <w:sz w:val="24"/>
          <w:szCs w:val="24"/>
          <w:lang w:val="fr-FR"/>
        </w:rPr>
      </w:pPr>
    </w:p>
    <w:p w14:paraId="7721EA09" w14:textId="77777777" w:rsidR="003275B6" w:rsidRPr="00D95830" w:rsidRDefault="003275B6" w:rsidP="003275B6">
      <w:pPr>
        <w:jc w:val="center"/>
        <w:rPr>
          <w:rFonts w:ascii="Calibri Light" w:hAnsi="Calibri Light" w:cs="Calibri Light"/>
          <w:b/>
          <w:bCs/>
          <w:sz w:val="24"/>
          <w:szCs w:val="24"/>
          <w:lang w:val="fr-FR" w:eastAsia="en-US"/>
        </w:rPr>
      </w:pPr>
      <w:r w:rsidRPr="00D95830">
        <w:rPr>
          <w:rFonts w:ascii="Calibri Light" w:hAnsi="Calibri Light" w:cs="Calibri Light"/>
          <w:b/>
          <w:bCs/>
          <w:sz w:val="24"/>
          <w:szCs w:val="24"/>
          <w:lang w:val="fr-FR" w:eastAsia="en-US"/>
        </w:rPr>
        <w:t>Le matrimoine comme support pédagogique pour l’anglais appliqué aux Études sur le genre</w:t>
      </w:r>
    </w:p>
    <w:p w14:paraId="6B1C612A" w14:textId="77777777" w:rsidR="003275B6" w:rsidRPr="00D95830" w:rsidRDefault="003275B6" w:rsidP="003275B6">
      <w:pPr>
        <w:jc w:val="both"/>
        <w:rPr>
          <w:rFonts w:ascii="Calibri Light" w:hAnsi="Calibri Light" w:cs="Calibri Light"/>
          <w:sz w:val="24"/>
          <w:szCs w:val="24"/>
          <w:lang w:val="fr-FR" w:eastAsia="en-US"/>
        </w:rPr>
      </w:pPr>
    </w:p>
    <w:p w14:paraId="3AC878E0" w14:textId="77777777" w:rsidR="003275B6" w:rsidRPr="00D95830" w:rsidRDefault="003275B6" w:rsidP="003275B6">
      <w:pPr>
        <w:jc w:val="both"/>
        <w:rPr>
          <w:rFonts w:ascii="Calibri Light" w:hAnsi="Calibri Light" w:cs="Calibri Light"/>
          <w:sz w:val="24"/>
          <w:szCs w:val="24"/>
          <w:lang w:val="fr-FR" w:eastAsia="en-US"/>
        </w:rPr>
      </w:pPr>
    </w:p>
    <w:p w14:paraId="37D20384" w14:textId="77777777" w:rsidR="003275B6" w:rsidRPr="00D95830" w:rsidRDefault="003275B6" w:rsidP="003275B6">
      <w:pPr>
        <w:ind w:firstLine="720"/>
        <w:jc w:val="both"/>
        <w:rPr>
          <w:rFonts w:ascii="Calibri Light" w:hAnsi="Calibri Light" w:cs="Calibri Light"/>
          <w:sz w:val="24"/>
          <w:szCs w:val="24"/>
          <w:lang w:val="fr-FR" w:eastAsia="en-US"/>
        </w:rPr>
      </w:pPr>
      <w:r w:rsidRPr="00D95830">
        <w:rPr>
          <w:rFonts w:ascii="Calibri Light" w:hAnsi="Calibri Light" w:cs="Calibri Light"/>
          <w:sz w:val="24"/>
          <w:szCs w:val="24"/>
          <w:lang w:val="fr-FR" w:eastAsia="en-US"/>
        </w:rPr>
        <w:t xml:space="preserve">Cette intervention se propose de revenir sur l’expérimentation pédagogique que j’ai menée sur un semestre avec </w:t>
      </w:r>
      <w:proofErr w:type="gramStart"/>
      <w:r w:rsidRPr="00D95830">
        <w:rPr>
          <w:rFonts w:ascii="Calibri Light" w:hAnsi="Calibri Light" w:cs="Calibri Light"/>
          <w:sz w:val="24"/>
          <w:szCs w:val="24"/>
          <w:lang w:val="fr-FR" w:eastAsia="en-US"/>
        </w:rPr>
        <w:t xml:space="preserve">les </w:t>
      </w:r>
      <w:proofErr w:type="spellStart"/>
      <w:r w:rsidRPr="00D95830">
        <w:rPr>
          <w:rFonts w:ascii="Calibri Light" w:hAnsi="Calibri Light" w:cs="Calibri Light"/>
          <w:sz w:val="24"/>
          <w:szCs w:val="24"/>
          <w:lang w:val="fr-FR" w:eastAsia="en-US"/>
        </w:rPr>
        <w:t>étudiant</w:t>
      </w:r>
      <w:proofErr w:type="gramEnd"/>
      <w:r w:rsidRPr="00D95830">
        <w:rPr>
          <w:rFonts w:ascii="Calibri Light" w:hAnsi="Calibri Light" w:cs="Calibri Light"/>
          <w:sz w:val="24"/>
          <w:szCs w:val="24"/>
          <w:lang w:val="fr-FR" w:eastAsia="en-US"/>
        </w:rPr>
        <w:t>·es</w:t>
      </w:r>
      <w:proofErr w:type="spellEnd"/>
      <w:r w:rsidRPr="00D95830">
        <w:rPr>
          <w:rFonts w:ascii="Calibri Light" w:hAnsi="Calibri Light" w:cs="Calibri Light"/>
          <w:sz w:val="24"/>
          <w:szCs w:val="24"/>
          <w:lang w:val="fr-FR" w:eastAsia="en-US"/>
        </w:rPr>
        <w:t xml:space="preserve"> du Master 2 Études sur le genre de l’Université Paris 1 Panthéon-Sorbonne en 2021-22 dans le cadre de leur cours d’anglais. Les questions qu’elle entend soulever me semblent s’inscrire pleinement dans l’atelier proposé par la </w:t>
      </w:r>
      <w:proofErr w:type="spellStart"/>
      <w:r w:rsidRPr="00D95830">
        <w:rPr>
          <w:rFonts w:ascii="Calibri Light" w:hAnsi="Calibri Light" w:cs="Calibri Light"/>
          <w:sz w:val="24"/>
          <w:szCs w:val="24"/>
          <w:lang w:val="fr-FR" w:eastAsia="en-US"/>
        </w:rPr>
        <w:t>Sagef</w:t>
      </w:r>
      <w:proofErr w:type="spellEnd"/>
      <w:r w:rsidRPr="00D95830">
        <w:rPr>
          <w:rFonts w:ascii="Calibri Light" w:hAnsi="Calibri Light" w:cs="Calibri Light"/>
          <w:sz w:val="24"/>
          <w:szCs w:val="24"/>
          <w:lang w:val="fr-FR" w:eastAsia="en-US"/>
        </w:rPr>
        <w:t xml:space="preserve"> tout en y ajoutant la dimension « transmission(s) » qu’implique l’enseignement, pour autant que l’on peut considérer les </w:t>
      </w:r>
      <w:proofErr w:type="spellStart"/>
      <w:r w:rsidRPr="00D95830">
        <w:rPr>
          <w:rFonts w:ascii="Calibri Light" w:hAnsi="Calibri Light" w:cs="Calibri Light"/>
          <w:sz w:val="24"/>
          <w:szCs w:val="24"/>
          <w:lang w:val="fr-FR" w:eastAsia="en-US"/>
        </w:rPr>
        <w:t>enseignant·es</w:t>
      </w:r>
      <w:proofErr w:type="spellEnd"/>
      <w:r w:rsidRPr="00D95830">
        <w:rPr>
          <w:rFonts w:ascii="Calibri Light" w:hAnsi="Calibri Light" w:cs="Calibri Light"/>
          <w:sz w:val="24"/>
          <w:szCs w:val="24"/>
          <w:lang w:val="fr-FR" w:eastAsia="en-US"/>
        </w:rPr>
        <w:t xml:space="preserve"> comme des passeurs/passeuses.</w:t>
      </w:r>
    </w:p>
    <w:p w14:paraId="0EDDA623" w14:textId="77777777" w:rsidR="003275B6" w:rsidRPr="00D95830" w:rsidRDefault="003275B6" w:rsidP="003275B6">
      <w:pPr>
        <w:ind w:firstLine="720"/>
        <w:jc w:val="both"/>
        <w:rPr>
          <w:rFonts w:ascii="Calibri Light" w:hAnsi="Calibri Light" w:cs="Calibri Light"/>
          <w:sz w:val="24"/>
          <w:szCs w:val="24"/>
          <w:lang w:val="fr-FR" w:eastAsia="en-US"/>
        </w:rPr>
      </w:pPr>
      <w:r w:rsidRPr="00D95830">
        <w:rPr>
          <w:rFonts w:ascii="Calibri Light" w:hAnsi="Calibri Light" w:cs="Calibri Light"/>
          <w:sz w:val="24"/>
          <w:szCs w:val="24"/>
          <w:lang w:val="fr-FR" w:eastAsia="en-US"/>
        </w:rPr>
        <w:t xml:space="preserve">En effet, pour leur fournir le volume horaire maquetté tout en prenant en compte les contraintes liées à la rédaction de leur mémoire et leurs éventuelles enquêtes de terrain ou stages, j’ai mis sur pied un cycle de visites, réalisées en anglais et assorties de lectures, écoutes et/ou vidéos préparatoires, dans des musées parisiens et dans le centre-ville de la capitale. Ces visites nous ont menées au Centre Pompidou pour l’exposition Martha Wilson à Halifax (1972-1974), au Musée de l’Orangerie pour l’exposition consacrée à David Hockney et l’histoire de la collection permanente, au Musée du Louvre pour un parcours consacré aux œuvres d’artistes femmes et à une promenade commentée, structurée grâce aux informations répertoriées par le blog Le Matrimoine parisien. Ces visites nous ont permis, sur le fond, de questionner la permanence de l’invisibilisation des œuvres de femmes et/ou féministes, mise en évidence dès 1971 par Linda </w:t>
      </w:r>
      <w:proofErr w:type="spellStart"/>
      <w:r w:rsidRPr="00D95830">
        <w:rPr>
          <w:rFonts w:ascii="Calibri Light" w:hAnsi="Calibri Light" w:cs="Calibri Light"/>
          <w:sz w:val="24"/>
          <w:szCs w:val="24"/>
          <w:lang w:val="fr-FR" w:eastAsia="en-US"/>
        </w:rPr>
        <w:t>Nochlin</w:t>
      </w:r>
      <w:proofErr w:type="spellEnd"/>
      <w:r w:rsidRPr="00D95830">
        <w:rPr>
          <w:rFonts w:ascii="Calibri Light" w:hAnsi="Calibri Light" w:cs="Calibri Light"/>
          <w:sz w:val="24"/>
          <w:szCs w:val="24"/>
          <w:lang w:val="fr-FR" w:eastAsia="en-US"/>
        </w:rPr>
        <w:t>, dont l’article « </w:t>
      </w:r>
      <w:proofErr w:type="spellStart"/>
      <w:r w:rsidRPr="00D95830">
        <w:rPr>
          <w:rFonts w:ascii="Calibri Light" w:hAnsi="Calibri Light" w:cs="Calibri Light"/>
          <w:sz w:val="24"/>
          <w:szCs w:val="24"/>
          <w:lang w:val="fr-FR" w:eastAsia="en-US"/>
        </w:rPr>
        <w:t>Why</w:t>
      </w:r>
      <w:proofErr w:type="spellEnd"/>
      <w:r w:rsidRPr="00D95830">
        <w:rPr>
          <w:rFonts w:ascii="Calibri Light" w:hAnsi="Calibri Light" w:cs="Calibri Light"/>
          <w:sz w:val="24"/>
          <w:szCs w:val="24"/>
          <w:lang w:val="fr-FR" w:eastAsia="en-US"/>
        </w:rPr>
        <w:t xml:space="preserve"> Have There Been No Great </w:t>
      </w:r>
      <w:proofErr w:type="spellStart"/>
      <w:r w:rsidRPr="00D95830">
        <w:rPr>
          <w:rFonts w:ascii="Calibri Light" w:hAnsi="Calibri Light" w:cs="Calibri Light"/>
          <w:sz w:val="24"/>
          <w:szCs w:val="24"/>
          <w:lang w:val="fr-FR" w:eastAsia="en-US"/>
        </w:rPr>
        <w:t>Women</w:t>
      </w:r>
      <w:proofErr w:type="spellEnd"/>
      <w:r w:rsidRPr="00D95830">
        <w:rPr>
          <w:rFonts w:ascii="Calibri Light" w:hAnsi="Calibri Light" w:cs="Calibri Light"/>
          <w:sz w:val="24"/>
          <w:szCs w:val="24"/>
          <w:lang w:val="fr-FR" w:eastAsia="en-US"/>
        </w:rPr>
        <w:t xml:space="preserve"> Artists ? » avait exposé au grand jour les biais de l’histoire de l’art. Sur le plan de l’enseignement de la langue, ce dispositif pédagogique nous a permis de sortir du cadre statique de la salle de classe, de créer d’autres dynamiques d’apprentissage, d’autres formes de prise de parole et d’explorer la terminologie propre à l’histoire de l’art et à la muséographie.</w:t>
      </w:r>
    </w:p>
    <w:p w14:paraId="683B559E" w14:textId="77777777" w:rsidR="003275B6" w:rsidRPr="0055376E" w:rsidRDefault="003275B6" w:rsidP="003275B6">
      <w:pPr>
        <w:spacing w:line="0" w:lineRule="atLeast"/>
        <w:rPr>
          <w:rFonts w:ascii="Calibri Light" w:eastAsia="Calibri Light" w:hAnsi="Calibri Light"/>
          <w:b/>
          <w:bCs/>
          <w:sz w:val="24"/>
          <w:szCs w:val="24"/>
          <w:lang w:val="fr-FR"/>
        </w:rPr>
      </w:pPr>
    </w:p>
    <w:p w14:paraId="4750847C" w14:textId="77777777" w:rsidR="003275B6" w:rsidRPr="0055376E" w:rsidRDefault="003275B6" w:rsidP="003275B6">
      <w:pPr>
        <w:spacing w:line="0" w:lineRule="atLeast"/>
        <w:rPr>
          <w:rFonts w:ascii="Calibri Light" w:eastAsia="Calibri Light" w:hAnsi="Calibri Light"/>
          <w:b/>
          <w:bCs/>
          <w:sz w:val="24"/>
          <w:szCs w:val="24"/>
          <w:lang w:val="fr-FR"/>
        </w:rPr>
      </w:pPr>
    </w:p>
    <w:p w14:paraId="4FC17377" w14:textId="7C31B683" w:rsidR="00E80818" w:rsidRPr="00E80818" w:rsidRDefault="00E80818" w:rsidP="00E80818">
      <w:pPr>
        <w:spacing w:line="0" w:lineRule="atLeast"/>
        <w:jc w:val="both"/>
        <w:rPr>
          <w:rFonts w:ascii="Calibri Light" w:eastAsia="Calibri Light" w:hAnsi="Calibri Light"/>
          <w:b/>
          <w:bCs/>
          <w:sz w:val="24"/>
          <w:szCs w:val="24"/>
          <w:lang w:val="fr-FR"/>
        </w:rPr>
      </w:pPr>
      <w:r w:rsidRPr="00E80818">
        <w:rPr>
          <w:rFonts w:ascii="Calibri Light" w:eastAsia="Calibri Light" w:hAnsi="Calibri Light"/>
          <w:b/>
          <w:bCs/>
          <w:sz w:val="24"/>
          <w:szCs w:val="24"/>
          <w:lang w:val="fr-FR"/>
        </w:rPr>
        <w:t>B</w:t>
      </w:r>
      <w:r w:rsidR="003275B6" w:rsidRPr="00E80818">
        <w:rPr>
          <w:rFonts w:ascii="Calibri Light" w:eastAsia="Calibri Light" w:hAnsi="Calibri Light"/>
          <w:b/>
          <w:bCs/>
          <w:sz w:val="24"/>
          <w:szCs w:val="24"/>
          <w:lang w:val="fr-FR"/>
        </w:rPr>
        <w:t>io</w:t>
      </w:r>
      <w:r w:rsidRPr="00E80818">
        <w:rPr>
          <w:rFonts w:ascii="Calibri Light" w:eastAsia="Calibri Light" w:hAnsi="Calibri Light"/>
          <w:b/>
          <w:bCs/>
          <w:sz w:val="24"/>
          <w:szCs w:val="24"/>
          <w:lang w:val="fr-FR"/>
        </w:rPr>
        <w:t>graphie </w:t>
      </w:r>
      <w:r w:rsidRPr="00E80818">
        <w:rPr>
          <w:rFonts w:ascii="Calibri Light" w:eastAsia="Calibri Light" w:hAnsi="Calibri Light"/>
          <w:bCs/>
          <w:sz w:val="24"/>
          <w:szCs w:val="24"/>
          <w:lang w:val="fr-FR"/>
        </w:rPr>
        <w:t xml:space="preserve">: Alexandrine Guyard-Nedelec est Maîtresse de conférences en civilisation britannique à l’Université Paris 1 Panthéon-Sorbonne. Elle est rattachée à l’Institut des sciences juridique et philosophique de la Sorbonne (ISJPS). Ses travaux portent essentiellement sur des sujets de sociologie du droit (professions juridiques, discriminations, justice reproductive) dans une perspective de genre intersectionnelle. Elle a notamment co-dirigé l’ouvrage </w:t>
      </w:r>
      <w:r w:rsidRPr="00E80818">
        <w:rPr>
          <w:rFonts w:ascii="Calibri Light" w:eastAsia="Calibri Light" w:hAnsi="Calibri Light"/>
          <w:bCs/>
          <w:i/>
          <w:sz w:val="24"/>
          <w:szCs w:val="24"/>
          <w:lang w:val="fr-FR"/>
        </w:rPr>
        <w:t xml:space="preserve">« Mon corps mes droits ! ». L’avortement menacé ? Panorama </w:t>
      </w:r>
      <w:proofErr w:type="spellStart"/>
      <w:r w:rsidRPr="00E80818">
        <w:rPr>
          <w:rFonts w:ascii="Calibri Light" w:eastAsia="Calibri Light" w:hAnsi="Calibri Light"/>
          <w:bCs/>
          <w:i/>
          <w:sz w:val="24"/>
          <w:szCs w:val="24"/>
          <w:lang w:val="fr-FR"/>
        </w:rPr>
        <w:t>socio-juridique</w:t>
      </w:r>
      <w:proofErr w:type="spellEnd"/>
      <w:r w:rsidRPr="00E80818">
        <w:rPr>
          <w:rFonts w:ascii="Calibri Light" w:eastAsia="Calibri Light" w:hAnsi="Calibri Light"/>
          <w:bCs/>
          <w:i/>
          <w:sz w:val="24"/>
          <w:szCs w:val="24"/>
          <w:lang w:val="fr-FR"/>
        </w:rPr>
        <w:t>. France, Europe, États-Unis</w:t>
      </w:r>
      <w:r w:rsidRPr="00E80818">
        <w:rPr>
          <w:rFonts w:ascii="Calibri Light" w:eastAsia="Calibri Light" w:hAnsi="Calibri Light"/>
          <w:bCs/>
          <w:sz w:val="24"/>
          <w:szCs w:val="24"/>
          <w:lang w:val="fr-FR"/>
        </w:rPr>
        <w:t>, avec Laurence Brunet (Mare &amp; Martin, 2019).</w:t>
      </w:r>
    </w:p>
    <w:p w14:paraId="41835C01" w14:textId="676D65C2" w:rsidR="00E80818" w:rsidRDefault="00E80818" w:rsidP="003275B6">
      <w:pPr>
        <w:spacing w:line="0" w:lineRule="atLeast"/>
        <w:rPr>
          <w:rFonts w:ascii="Calibri Light" w:eastAsia="Calibri Light" w:hAnsi="Calibri Light"/>
          <w:b/>
          <w:bCs/>
          <w:sz w:val="24"/>
          <w:szCs w:val="24"/>
          <w:lang w:val="fr-FR"/>
        </w:rPr>
      </w:pPr>
    </w:p>
    <w:p w14:paraId="6AE5A3AF" w14:textId="06C5531C" w:rsidR="00E80818" w:rsidRDefault="00E80818" w:rsidP="003275B6">
      <w:pPr>
        <w:spacing w:line="0" w:lineRule="atLeast"/>
        <w:rPr>
          <w:rFonts w:ascii="Calibri Light" w:eastAsia="Calibri Light" w:hAnsi="Calibri Light"/>
          <w:b/>
          <w:bCs/>
          <w:sz w:val="24"/>
          <w:szCs w:val="24"/>
          <w:lang w:val="fr-FR"/>
        </w:rPr>
      </w:pPr>
    </w:p>
    <w:p w14:paraId="5B120740" w14:textId="17811A7C" w:rsidR="00E80818" w:rsidRDefault="00E80818" w:rsidP="003275B6">
      <w:pPr>
        <w:spacing w:line="0" w:lineRule="atLeast"/>
        <w:rPr>
          <w:rFonts w:ascii="Calibri Light" w:eastAsia="Calibri Light" w:hAnsi="Calibri Light"/>
          <w:b/>
          <w:bCs/>
          <w:sz w:val="24"/>
          <w:szCs w:val="24"/>
          <w:lang w:val="fr-FR"/>
        </w:rPr>
      </w:pPr>
    </w:p>
    <w:p w14:paraId="4EE1CEAE" w14:textId="47C2B590" w:rsidR="003042EB" w:rsidRDefault="003042EB" w:rsidP="003275B6">
      <w:pPr>
        <w:spacing w:line="0" w:lineRule="atLeast"/>
        <w:rPr>
          <w:rFonts w:ascii="Calibri Light" w:eastAsia="Calibri Light" w:hAnsi="Calibri Light"/>
          <w:b/>
          <w:bCs/>
          <w:sz w:val="24"/>
          <w:szCs w:val="24"/>
          <w:lang w:val="fr-FR"/>
        </w:rPr>
      </w:pPr>
    </w:p>
    <w:p w14:paraId="13BC32AD" w14:textId="35F0D6C3" w:rsidR="003042EB" w:rsidRDefault="003042EB" w:rsidP="003275B6">
      <w:pPr>
        <w:spacing w:line="0" w:lineRule="atLeast"/>
        <w:rPr>
          <w:rFonts w:ascii="Calibri Light" w:eastAsia="Calibri Light" w:hAnsi="Calibri Light"/>
          <w:b/>
          <w:bCs/>
          <w:sz w:val="24"/>
          <w:szCs w:val="24"/>
          <w:lang w:val="fr-FR"/>
        </w:rPr>
      </w:pPr>
    </w:p>
    <w:p w14:paraId="736BCE5A" w14:textId="09D858E5" w:rsidR="003042EB" w:rsidRDefault="003042EB" w:rsidP="003275B6">
      <w:pPr>
        <w:spacing w:line="0" w:lineRule="atLeast"/>
        <w:rPr>
          <w:rFonts w:ascii="Calibri Light" w:eastAsia="Calibri Light" w:hAnsi="Calibri Light"/>
          <w:b/>
          <w:bCs/>
          <w:sz w:val="24"/>
          <w:szCs w:val="24"/>
          <w:lang w:val="fr-FR"/>
        </w:rPr>
      </w:pPr>
    </w:p>
    <w:p w14:paraId="4BD708F4" w14:textId="137F6896" w:rsidR="003042EB" w:rsidRDefault="003042EB" w:rsidP="003275B6">
      <w:pPr>
        <w:spacing w:line="0" w:lineRule="atLeast"/>
        <w:rPr>
          <w:rFonts w:ascii="Calibri Light" w:eastAsia="Calibri Light" w:hAnsi="Calibri Light"/>
          <w:b/>
          <w:bCs/>
          <w:sz w:val="24"/>
          <w:szCs w:val="24"/>
          <w:lang w:val="fr-FR"/>
        </w:rPr>
      </w:pPr>
    </w:p>
    <w:p w14:paraId="19DC0435" w14:textId="289A2432" w:rsidR="003042EB" w:rsidRDefault="003042EB" w:rsidP="003275B6">
      <w:pPr>
        <w:spacing w:line="0" w:lineRule="atLeast"/>
        <w:rPr>
          <w:rFonts w:ascii="Calibri Light" w:eastAsia="Calibri Light" w:hAnsi="Calibri Light"/>
          <w:b/>
          <w:bCs/>
          <w:sz w:val="24"/>
          <w:szCs w:val="24"/>
          <w:lang w:val="fr-FR"/>
        </w:rPr>
      </w:pPr>
    </w:p>
    <w:p w14:paraId="3C6B5BD2" w14:textId="7DAE4FF7" w:rsidR="003042EB" w:rsidRDefault="003042EB" w:rsidP="003275B6">
      <w:pPr>
        <w:spacing w:line="0" w:lineRule="atLeast"/>
        <w:rPr>
          <w:rFonts w:ascii="Calibri Light" w:eastAsia="Calibri Light" w:hAnsi="Calibri Light"/>
          <w:b/>
          <w:bCs/>
          <w:sz w:val="24"/>
          <w:szCs w:val="24"/>
          <w:lang w:val="fr-FR"/>
        </w:rPr>
      </w:pPr>
    </w:p>
    <w:p w14:paraId="233EBE47" w14:textId="391673E6" w:rsidR="003042EB" w:rsidRDefault="003042EB" w:rsidP="003275B6">
      <w:pPr>
        <w:spacing w:line="0" w:lineRule="atLeast"/>
        <w:rPr>
          <w:rFonts w:ascii="Calibri Light" w:eastAsia="Calibri Light" w:hAnsi="Calibri Light"/>
          <w:b/>
          <w:bCs/>
          <w:sz w:val="24"/>
          <w:szCs w:val="24"/>
          <w:lang w:val="fr-FR"/>
        </w:rPr>
      </w:pPr>
    </w:p>
    <w:p w14:paraId="2D690AAF" w14:textId="31CBA408" w:rsidR="003042EB" w:rsidRDefault="003042EB" w:rsidP="003275B6">
      <w:pPr>
        <w:spacing w:line="0" w:lineRule="atLeast"/>
        <w:rPr>
          <w:rFonts w:ascii="Calibri Light" w:eastAsia="Calibri Light" w:hAnsi="Calibri Light"/>
          <w:b/>
          <w:bCs/>
          <w:sz w:val="24"/>
          <w:szCs w:val="24"/>
          <w:lang w:val="fr-FR"/>
        </w:rPr>
      </w:pPr>
    </w:p>
    <w:p w14:paraId="6C60932E" w14:textId="4FFB4877" w:rsidR="003042EB" w:rsidRDefault="003042EB" w:rsidP="003275B6">
      <w:pPr>
        <w:spacing w:line="0" w:lineRule="atLeast"/>
        <w:rPr>
          <w:rFonts w:ascii="Calibri Light" w:eastAsia="Calibri Light" w:hAnsi="Calibri Light"/>
          <w:b/>
          <w:bCs/>
          <w:sz w:val="24"/>
          <w:szCs w:val="24"/>
          <w:lang w:val="fr-FR"/>
        </w:rPr>
      </w:pPr>
    </w:p>
    <w:p w14:paraId="7617E7B3" w14:textId="0E20C281" w:rsidR="003042EB" w:rsidRDefault="003042EB" w:rsidP="003275B6">
      <w:pPr>
        <w:spacing w:line="0" w:lineRule="atLeast"/>
        <w:rPr>
          <w:rFonts w:ascii="Calibri Light" w:eastAsia="Calibri Light" w:hAnsi="Calibri Light"/>
          <w:b/>
          <w:bCs/>
          <w:sz w:val="24"/>
          <w:szCs w:val="24"/>
          <w:lang w:val="fr-FR"/>
        </w:rPr>
      </w:pPr>
    </w:p>
    <w:p w14:paraId="7C0DE64F" w14:textId="77777777" w:rsidR="003042EB" w:rsidRPr="0055376E" w:rsidRDefault="003042EB" w:rsidP="003275B6">
      <w:pPr>
        <w:spacing w:line="0" w:lineRule="atLeast"/>
        <w:rPr>
          <w:rFonts w:ascii="Calibri Light" w:eastAsia="Calibri Light" w:hAnsi="Calibri Light"/>
          <w:b/>
          <w:bCs/>
          <w:sz w:val="24"/>
          <w:szCs w:val="24"/>
          <w:lang w:val="fr-FR"/>
        </w:rPr>
      </w:pPr>
    </w:p>
    <w:p w14:paraId="2DD80963" w14:textId="77777777" w:rsidR="003275B6" w:rsidRPr="0041371D" w:rsidRDefault="003275B6" w:rsidP="003275B6">
      <w:pPr>
        <w:spacing w:line="0" w:lineRule="atLeast"/>
        <w:rPr>
          <w:rFonts w:ascii="Calibri Light" w:eastAsia="Calibri Light" w:hAnsi="Calibri Light"/>
          <w:bCs/>
          <w:sz w:val="26"/>
          <w:szCs w:val="26"/>
          <w:lang w:val="fr-FR"/>
        </w:rPr>
      </w:pPr>
      <w:r w:rsidRPr="0041371D">
        <w:rPr>
          <w:rFonts w:ascii="Calibri Light" w:eastAsia="Calibri Light" w:hAnsi="Calibri Light"/>
          <w:b/>
          <w:bCs/>
          <w:sz w:val="26"/>
          <w:szCs w:val="26"/>
          <w:lang w:val="fr-FR"/>
        </w:rPr>
        <w:lastRenderedPageBreak/>
        <w:t>Pujol Mariana – Université Toulouse 1 Capitole</w:t>
      </w:r>
      <w:r w:rsidRPr="0041371D">
        <w:rPr>
          <w:rFonts w:ascii="Calibri Light" w:eastAsia="Calibri Light" w:hAnsi="Calibri Light"/>
          <w:bCs/>
          <w:sz w:val="26"/>
          <w:szCs w:val="26"/>
          <w:lang w:val="fr-FR"/>
        </w:rPr>
        <w:t xml:space="preserve"> (mariana.pujol@ut-capitole.fr) </w:t>
      </w:r>
    </w:p>
    <w:p w14:paraId="53ECDD5A" w14:textId="77777777" w:rsidR="003275B6" w:rsidRDefault="003275B6" w:rsidP="003275B6">
      <w:pPr>
        <w:spacing w:line="0" w:lineRule="atLeast"/>
        <w:jc w:val="both"/>
        <w:rPr>
          <w:rFonts w:ascii="Calibri Light" w:eastAsia="Calibri Light" w:hAnsi="Calibri Light"/>
          <w:b/>
          <w:bCs/>
          <w:sz w:val="24"/>
          <w:szCs w:val="24"/>
          <w:lang w:val="fr-FR"/>
        </w:rPr>
      </w:pPr>
    </w:p>
    <w:p w14:paraId="40F49CFD" w14:textId="77777777" w:rsidR="003275B6" w:rsidRPr="0055376E" w:rsidRDefault="003275B6" w:rsidP="003275B6">
      <w:pPr>
        <w:spacing w:line="0" w:lineRule="atLeast"/>
        <w:jc w:val="center"/>
        <w:rPr>
          <w:rFonts w:ascii="Calibri Light" w:eastAsia="Calibri Light" w:hAnsi="Calibri Light"/>
          <w:b/>
          <w:bCs/>
          <w:sz w:val="24"/>
          <w:szCs w:val="24"/>
          <w:lang w:val="fr-FR"/>
        </w:rPr>
      </w:pPr>
      <w:r w:rsidRPr="0055376E">
        <w:rPr>
          <w:rFonts w:ascii="Calibri Light" w:eastAsia="Calibri Light" w:hAnsi="Calibri Light"/>
          <w:b/>
          <w:bCs/>
          <w:sz w:val="24"/>
          <w:szCs w:val="24"/>
          <w:lang w:val="fr-FR"/>
        </w:rPr>
        <w:t xml:space="preserve">Imaginer les origines autrement : l’Amérique dans les personnages féminins dans </w:t>
      </w:r>
      <w:r w:rsidRPr="0055376E">
        <w:rPr>
          <w:rFonts w:ascii="Calibri Light" w:eastAsia="Calibri Light" w:hAnsi="Calibri Light"/>
          <w:b/>
          <w:bCs/>
          <w:i/>
          <w:sz w:val="24"/>
          <w:szCs w:val="24"/>
          <w:lang w:val="fr-FR"/>
        </w:rPr>
        <w:t>Hope Leslie</w:t>
      </w:r>
      <w:r w:rsidRPr="0055376E">
        <w:rPr>
          <w:rFonts w:ascii="Calibri Light" w:eastAsia="Calibri Light" w:hAnsi="Calibri Light"/>
          <w:b/>
          <w:bCs/>
          <w:sz w:val="24"/>
          <w:szCs w:val="24"/>
          <w:lang w:val="fr-FR"/>
        </w:rPr>
        <w:t xml:space="preserve"> (1827), de </w:t>
      </w:r>
      <w:proofErr w:type="spellStart"/>
      <w:r w:rsidRPr="0055376E">
        <w:rPr>
          <w:rFonts w:ascii="Calibri Light" w:eastAsia="Calibri Light" w:hAnsi="Calibri Light"/>
          <w:b/>
          <w:bCs/>
          <w:sz w:val="24"/>
          <w:szCs w:val="24"/>
          <w:lang w:val="fr-FR"/>
        </w:rPr>
        <w:t>Catharine</w:t>
      </w:r>
      <w:proofErr w:type="spellEnd"/>
      <w:r w:rsidRPr="0055376E">
        <w:rPr>
          <w:rFonts w:ascii="Calibri Light" w:eastAsia="Calibri Light" w:hAnsi="Calibri Light"/>
          <w:b/>
          <w:bCs/>
          <w:sz w:val="24"/>
          <w:szCs w:val="24"/>
          <w:lang w:val="fr-FR"/>
        </w:rPr>
        <w:t xml:space="preserve"> Maria </w:t>
      </w:r>
      <w:proofErr w:type="spellStart"/>
      <w:r w:rsidRPr="0055376E">
        <w:rPr>
          <w:rFonts w:ascii="Calibri Light" w:eastAsia="Calibri Light" w:hAnsi="Calibri Light"/>
          <w:b/>
          <w:bCs/>
          <w:sz w:val="24"/>
          <w:szCs w:val="24"/>
          <w:lang w:val="fr-FR"/>
        </w:rPr>
        <w:t>Sedgwick</w:t>
      </w:r>
      <w:proofErr w:type="spellEnd"/>
    </w:p>
    <w:p w14:paraId="033760D8" w14:textId="77777777" w:rsidR="003275B6" w:rsidRDefault="003275B6" w:rsidP="003275B6">
      <w:pPr>
        <w:spacing w:line="0" w:lineRule="atLeast"/>
        <w:ind w:firstLine="720"/>
        <w:jc w:val="both"/>
        <w:rPr>
          <w:rFonts w:ascii="Calibri Light" w:eastAsia="Calibri Light" w:hAnsi="Calibri Light"/>
          <w:bCs/>
          <w:sz w:val="24"/>
          <w:szCs w:val="24"/>
          <w:lang w:val="fr-FR"/>
        </w:rPr>
      </w:pPr>
    </w:p>
    <w:p w14:paraId="7E8AE427" w14:textId="58575957" w:rsidR="003275B6" w:rsidRDefault="003275B6" w:rsidP="003275B6">
      <w:pPr>
        <w:spacing w:line="0" w:lineRule="atLeast"/>
        <w:ind w:firstLine="720"/>
        <w:jc w:val="both"/>
        <w:rPr>
          <w:rFonts w:ascii="Calibri Light" w:eastAsia="Calibri Light" w:hAnsi="Calibri Light"/>
          <w:bCs/>
          <w:sz w:val="24"/>
          <w:szCs w:val="24"/>
          <w:lang w:val="fr-FR"/>
        </w:rPr>
      </w:pPr>
      <w:r w:rsidRPr="00C823D1">
        <w:rPr>
          <w:rFonts w:ascii="Calibri Light" w:eastAsia="Calibri Light" w:hAnsi="Calibri Light"/>
          <w:bCs/>
          <w:sz w:val="24"/>
          <w:szCs w:val="24"/>
          <w:lang w:val="fr-FR"/>
        </w:rPr>
        <w:t xml:space="preserve">En 1827, </w:t>
      </w:r>
      <w:proofErr w:type="spellStart"/>
      <w:r w:rsidRPr="00C823D1">
        <w:rPr>
          <w:rFonts w:ascii="Calibri Light" w:eastAsia="Calibri Light" w:hAnsi="Calibri Light"/>
          <w:bCs/>
          <w:sz w:val="24"/>
          <w:szCs w:val="24"/>
          <w:lang w:val="fr-FR"/>
        </w:rPr>
        <w:t>Catharine</w:t>
      </w:r>
      <w:proofErr w:type="spellEnd"/>
      <w:r w:rsidRPr="00C823D1">
        <w:rPr>
          <w:rFonts w:ascii="Calibri Light" w:eastAsia="Calibri Light" w:hAnsi="Calibri Light"/>
          <w:bCs/>
          <w:sz w:val="24"/>
          <w:szCs w:val="24"/>
          <w:lang w:val="fr-FR"/>
        </w:rPr>
        <w:t xml:space="preserve"> Maria </w:t>
      </w:r>
      <w:proofErr w:type="spellStart"/>
      <w:r w:rsidRPr="00C823D1">
        <w:rPr>
          <w:rFonts w:ascii="Calibri Light" w:eastAsia="Calibri Light" w:hAnsi="Calibri Light"/>
          <w:bCs/>
          <w:sz w:val="24"/>
          <w:szCs w:val="24"/>
          <w:lang w:val="fr-FR"/>
        </w:rPr>
        <w:t>Sedgwick</w:t>
      </w:r>
      <w:proofErr w:type="spellEnd"/>
      <w:r w:rsidRPr="00C823D1">
        <w:rPr>
          <w:rFonts w:ascii="Calibri Light" w:eastAsia="Calibri Light" w:hAnsi="Calibri Light"/>
          <w:bCs/>
          <w:sz w:val="24"/>
          <w:szCs w:val="24"/>
          <w:lang w:val="fr-FR"/>
        </w:rPr>
        <w:t xml:space="preserve"> publia </w:t>
      </w:r>
      <w:r w:rsidRPr="00C823D1">
        <w:rPr>
          <w:rFonts w:ascii="Calibri Light" w:eastAsia="Calibri Light" w:hAnsi="Calibri Light"/>
          <w:bCs/>
          <w:i/>
          <w:sz w:val="24"/>
          <w:szCs w:val="24"/>
          <w:lang w:val="fr-FR"/>
        </w:rPr>
        <w:t xml:space="preserve">Hope Leslie ; or, </w:t>
      </w:r>
      <w:proofErr w:type="spellStart"/>
      <w:r w:rsidRPr="00C823D1">
        <w:rPr>
          <w:rFonts w:ascii="Calibri Light" w:eastAsia="Calibri Light" w:hAnsi="Calibri Light"/>
          <w:bCs/>
          <w:i/>
          <w:sz w:val="24"/>
          <w:szCs w:val="24"/>
          <w:lang w:val="fr-FR"/>
        </w:rPr>
        <w:t>Early</w:t>
      </w:r>
      <w:proofErr w:type="spellEnd"/>
      <w:r w:rsidRPr="00C823D1">
        <w:rPr>
          <w:rFonts w:ascii="Calibri Light" w:eastAsia="Calibri Light" w:hAnsi="Calibri Light"/>
          <w:bCs/>
          <w:i/>
          <w:sz w:val="24"/>
          <w:szCs w:val="24"/>
          <w:lang w:val="fr-FR"/>
        </w:rPr>
        <w:t xml:space="preserve"> Times in the Massachussetts</w:t>
      </w:r>
      <w:r w:rsidRPr="00C823D1">
        <w:rPr>
          <w:rFonts w:ascii="Calibri Light" w:eastAsia="Calibri Light" w:hAnsi="Calibri Light"/>
          <w:bCs/>
          <w:sz w:val="24"/>
          <w:szCs w:val="24"/>
          <w:lang w:val="fr-FR"/>
        </w:rPr>
        <w:t xml:space="preserve">, son troisième roman, d’emblée reconnu par la critique et le public comme un « chef d’œuvre américain » dans un contexte où Washington Irving, James </w:t>
      </w:r>
      <w:proofErr w:type="spellStart"/>
      <w:r w:rsidRPr="00C823D1">
        <w:rPr>
          <w:rFonts w:ascii="Calibri Light" w:eastAsia="Calibri Light" w:hAnsi="Calibri Light"/>
          <w:bCs/>
          <w:sz w:val="24"/>
          <w:szCs w:val="24"/>
          <w:lang w:val="fr-FR"/>
        </w:rPr>
        <w:t>Fenimore</w:t>
      </w:r>
      <w:proofErr w:type="spellEnd"/>
      <w:r w:rsidRPr="00C823D1">
        <w:rPr>
          <w:rFonts w:ascii="Calibri Light" w:eastAsia="Calibri Light" w:hAnsi="Calibri Light"/>
          <w:bCs/>
          <w:sz w:val="24"/>
          <w:szCs w:val="24"/>
          <w:lang w:val="fr-FR"/>
        </w:rPr>
        <w:t xml:space="preserve"> Cooper ou encore William C. Bryant cherchaient à identifier des formes et des thèmes d’une littérature fondamentalement nationale. Partie prenante de cette dynamique artistique et intellectuelle, </w:t>
      </w:r>
      <w:proofErr w:type="spellStart"/>
      <w:r w:rsidRPr="00C823D1">
        <w:rPr>
          <w:rFonts w:ascii="Calibri Light" w:eastAsia="Calibri Light" w:hAnsi="Calibri Light"/>
          <w:bCs/>
          <w:sz w:val="24"/>
          <w:szCs w:val="24"/>
          <w:lang w:val="fr-FR"/>
        </w:rPr>
        <w:t>Catharine</w:t>
      </w:r>
      <w:proofErr w:type="spellEnd"/>
      <w:r w:rsidRPr="00C823D1">
        <w:rPr>
          <w:rFonts w:ascii="Calibri Light" w:eastAsia="Calibri Light" w:hAnsi="Calibri Light"/>
          <w:bCs/>
          <w:sz w:val="24"/>
          <w:szCs w:val="24"/>
          <w:lang w:val="fr-FR"/>
        </w:rPr>
        <w:t xml:space="preserve"> </w:t>
      </w:r>
      <w:proofErr w:type="spellStart"/>
      <w:r w:rsidRPr="00C823D1">
        <w:rPr>
          <w:rFonts w:ascii="Calibri Light" w:eastAsia="Calibri Light" w:hAnsi="Calibri Light"/>
          <w:bCs/>
          <w:sz w:val="24"/>
          <w:szCs w:val="24"/>
          <w:lang w:val="fr-FR"/>
        </w:rPr>
        <w:t>Sedgwick</w:t>
      </w:r>
      <w:proofErr w:type="spellEnd"/>
      <w:r w:rsidRPr="00C823D1">
        <w:rPr>
          <w:rFonts w:ascii="Calibri Light" w:eastAsia="Calibri Light" w:hAnsi="Calibri Light"/>
          <w:bCs/>
          <w:sz w:val="24"/>
          <w:szCs w:val="24"/>
          <w:lang w:val="fr-FR"/>
        </w:rPr>
        <w:t xml:space="preserve"> perd progressivement sa place dans l’histoire de la naissance de la littérature nord-américaine dès la seconde moitié du 19</w:t>
      </w:r>
      <w:r w:rsidRPr="00C823D1">
        <w:rPr>
          <w:rFonts w:ascii="Calibri Light" w:eastAsia="Calibri Light" w:hAnsi="Calibri Light"/>
          <w:bCs/>
          <w:sz w:val="24"/>
          <w:szCs w:val="24"/>
          <w:vertAlign w:val="superscript"/>
          <w:lang w:val="fr-FR"/>
        </w:rPr>
        <w:t>e</w:t>
      </w:r>
      <w:r w:rsidRPr="00C823D1">
        <w:rPr>
          <w:rFonts w:ascii="Calibri Light" w:eastAsia="Calibri Light" w:hAnsi="Calibri Light"/>
          <w:bCs/>
          <w:sz w:val="24"/>
          <w:szCs w:val="24"/>
          <w:lang w:val="fr-FR"/>
        </w:rPr>
        <w:t xml:space="preserve"> siècle avant d’être partiellement récupérée par la critique féministe dans les années 70 et 80, ainsi que par des historiennes et historiens de la littérature soucieux de réévaluer le canon littéraire nord-américain à travers l’intégration des auteures dans ce corpus. Comment envisager les débuts de l’histoire littéraire aux Etats-Unis du point de vue du « matrimoine » sans tomber, ni dans une forme de célébration « hagiographique », ni dans une lecture orientée qui supposerait la complicité des textes écrits par des auteurs femmes avec les forces sociales, politiques et culturelles qui les effaçaient ? L’objectif de cette communication est de comprendre les personnages féminins du roman </w:t>
      </w:r>
      <w:r w:rsidRPr="00C823D1">
        <w:rPr>
          <w:rFonts w:ascii="Calibri Light" w:eastAsia="Calibri Light" w:hAnsi="Calibri Light"/>
          <w:bCs/>
          <w:i/>
          <w:sz w:val="24"/>
          <w:szCs w:val="24"/>
          <w:lang w:val="fr-FR"/>
        </w:rPr>
        <w:t>Hope Leslie</w:t>
      </w:r>
      <w:r w:rsidRPr="00C823D1">
        <w:rPr>
          <w:rFonts w:ascii="Calibri Light" w:eastAsia="Calibri Light" w:hAnsi="Calibri Light"/>
          <w:bCs/>
          <w:sz w:val="24"/>
          <w:szCs w:val="24"/>
          <w:lang w:val="fr-FR"/>
        </w:rPr>
        <w:t xml:space="preserve"> comme étant porteuses d’un autre récit du mythe américain en gestation, mettant à l’épreuve les notions de « </w:t>
      </w:r>
      <w:proofErr w:type="spellStart"/>
      <w:r w:rsidRPr="00C823D1">
        <w:rPr>
          <w:rFonts w:ascii="Calibri Light" w:eastAsia="Calibri Light" w:hAnsi="Calibri Light"/>
          <w:bCs/>
          <w:i/>
          <w:sz w:val="24"/>
          <w:szCs w:val="24"/>
          <w:lang w:val="fr-FR"/>
        </w:rPr>
        <w:t>freedom</w:t>
      </w:r>
      <w:proofErr w:type="spellEnd"/>
      <w:r w:rsidRPr="00C823D1">
        <w:rPr>
          <w:rFonts w:ascii="Calibri Light" w:eastAsia="Calibri Light" w:hAnsi="Calibri Light"/>
          <w:bCs/>
          <w:sz w:val="24"/>
          <w:szCs w:val="24"/>
          <w:lang w:val="fr-FR"/>
        </w:rPr>
        <w:t> », d</w:t>
      </w:r>
      <w:proofErr w:type="gramStart"/>
      <w:r w:rsidRPr="00C823D1">
        <w:rPr>
          <w:rFonts w:ascii="Calibri Light" w:eastAsia="Calibri Light" w:hAnsi="Calibri Light"/>
          <w:bCs/>
          <w:sz w:val="24"/>
          <w:szCs w:val="24"/>
          <w:lang w:val="fr-FR"/>
        </w:rPr>
        <w:t>’«</w:t>
      </w:r>
      <w:proofErr w:type="gramEnd"/>
      <w:r w:rsidRPr="00C823D1">
        <w:rPr>
          <w:rFonts w:ascii="Calibri Light" w:eastAsia="Calibri Light" w:hAnsi="Calibri Light"/>
          <w:bCs/>
          <w:sz w:val="24"/>
          <w:szCs w:val="24"/>
          <w:lang w:val="fr-FR"/>
        </w:rPr>
        <w:t> </w:t>
      </w:r>
      <w:proofErr w:type="spellStart"/>
      <w:r w:rsidRPr="00C823D1">
        <w:rPr>
          <w:rFonts w:ascii="Calibri Light" w:eastAsia="Calibri Light" w:hAnsi="Calibri Light"/>
          <w:bCs/>
          <w:i/>
          <w:sz w:val="24"/>
          <w:szCs w:val="24"/>
          <w:lang w:val="fr-FR"/>
        </w:rPr>
        <w:t>individuality</w:t>
      </w:r>
      <w:proofErr w:type="spellEnd"/>
      <w:r w:rsidRPr="00C823D1">
        <w:rPr>
          <w:rFonts w:ascii="Calibri Light" w:eastAsia="Calibri Light" w:hAnsi="Calibri Light"/>
          <w:bCs/>
          <w:sz w:val="24"/>
          <w:szCs w:val="24"/>
          <w:lang w:val="fr-FR"/>
        </w:rPr>
        <w:t xml:space="preserve"> » ou encore d’« </w:t>
      </w:r>
      <w:proofErr w:type="spellStart"/>
      <w:r w:rsidRPr="00C823D1">
        <w:rPr>
          <w:rFonts w:ascii="Calibri Light" w:eastAsia="Calibri Light" w:hAnsi="Calibri Light"/>
          <w:bCs/>
          <w:i/>
          <w:sz w:val="24"/>
          <w:szCs w:val="24"/>
          <w:lang w:val="fr-FR"/>
        </w:rPr>
        <w:t>opportunity</w:t>
      </w:r>
      <w:proofErr w:type="spellEnd"/>
      <w:r w:rsidRPr="00C823D1">
        <w:rPr>
          <w:rFonts w:ascii="Calibri Light" w:eastAsia="Calibri Light" w:hAnsi="Calibri Light"/>
          <w:bCs/>
          <w:i/>
          <w:sz w:val="24"/>
          <w:szCs w:val="24"/>
          <w:lang w:val="fr-FR"/>
        </w:rPr>
        <w:t xml:space="preserve"> </w:t>
      </w:r>
      <w:r w:rsidRPr="00C823D1">
        <w:rPr>
          <w:rFonts w:ascii="Calibri Light" w:eastAsia="Calibri Light" w:hAnsi="Calibri Light"/>
          <w:bCs/>
          <w:sz w:val="24"/>
          <w:szCs w:val="24"/>
          <w:lang w:val="fr-FR"/>
        </w:rPr>
        <w:t>» si présentes dans l’imaginaire des auteurs qui composent aujourd’hui le patrimoine de la littérature des Etats-Unis à ses débuts.</w:t>
      </w:r>
    </w:p>
    <w:p w14:paraId="2A0B55F8" w14:textId="3C494DE6" w:rsidR="00E80818" w:rsidRDefault="00E80818" w:rsidP="003275B6">
      <w:pPr>
        <w:spacing w:line="0" w:lineRule="atLeast"/>
        <w:ind w:firstLine="720"/>
        <w:jc w:val="both"/>
        <w:rPr>
          <w:rFonts w:ascii="Calibri Light" w:eastAsia="Calibri Light" w:hAnsi="Calibri Light"/>
          <w:bCs/>
          <w:sz w:val="24"/>
          <w:szCs w:val="24"/>
          <w:lang w:val="fr-FR"/>
        </w:rPr>
      </w:pPr>
    </w:p>
    <w:p w14:paraId="633E4B4B" w14:textId="77777777" w:rsidR="003042EB" w:rsidRDefault="003042EB" w:rsidP="003275B6">
      <w:pPr>
        <w:spacing w:line="0" w:lineRule="atLeast"/>
        <w:ind w:firstLine="720"/>
        <w:jc w:val="both"/>
        <w:rPr>
          <w:rFonts w:ascii="Calibri Light" w:eastAsia="Calibri Light" w:hAnsi="Calibri Light"/>
          <w:bCs/>
          <w:sz w:val="24"/>
          <w:szCs w:val="24"/>
          <w:lang w:val="fr-FR"/>
        </w:rPr>
      </w:pPr>
    </w:p>
    <w:p w14:paraId="315FBA63" w14:textId="0E13DD2B" w:rsidR="003275B6" w:rsidRDefault="003275B6" w:rsidP="00E80818">
      <w:pPr>
        <w:spacing w:line="0" w:lineRule="atLeast"/>
        <w:jc w:val="both"/>
        <w:rPr>
          <w:rFonts w:ascii="Calibri Light" w:eastAsia="Calibri Light" w:hAnsi="Calibri Light"/>
          <w:bCs/>
          <w:sz w:val="24"/>
          <w:szCs w:val="24"/>
          <w:lang w:val="fr-FR"/>
        </w:rPr>
      </w:pPr>
      <w:r w:rsidRPr="00030020">
        <w:rPr>
          <w:rFonts w:ascii="Calibri Light" w:eastAsia="Calibri Light" w:hAnsi="Calibri Light"/>
          <w:b/>
          <w:bCs/>
          <w:sz w:val="24"/>
          <w:szCs w:val="24"/>
          <w:lang w:val="fr-FR"/>
        </w:rPr>
        <w:t>Bio</w:t>
      </w:r>
      <w:r w:rsidR="00E80818" w:rsidRPr="00030020">
        <w:rPr>
          <w:rFonts w:ascii="Calibri Light" w:eastAsia="Calibri Light" w:hAnsi="Calibri Light"/>
          <w:b/>
          <w:bCs/>
          <w:sz w:val="24"/>
          <w:szCs w:val="24"/>
          <w:lang w:val="fr-FR"/>
        </w:rPr>
        <w:t>graphie</w:t>
      </w:r>
      <w:r w:rsidR="00E80818" w:rsidRPr="00030020">
        <w:rPr>
          <w:rFonts w:ascii="Calibri Light" w:eastAsia="Calibri Light" w:hAnsi="Calibri Light"/>
          <w:bCs/>
          <w:sz w:val="24"/>
          <w:szCs w:val="24"/>
          <w:lang w:val="fr-FR"/>
        </w:rPr>
        <w:t> </w:t>
      </w:r>
      <w:r w:rsidR="00E80818">
        <w:rPr>
          <w:rFonts w:ascii="Calibri Light" w:eastAsia="Calibri Light" w:hAnsi="Calibri Light"/>
          <w:bCs/>
          <w:sz w:val="24"/>
          <w:szCs w:val="24"/>
          <w:lang w:val="fr-FR"/>
        </w:rPr>
        <w:t xml:space="preserve">: </w:t>
      </w:r>
      <w:r w:rsidR="00E80818" w:rsidRPr="00E80818">
        <w:rPr>
          <w:rFonts w:ascii="Calibri Light" w:eastAsia="Calibri Light" w:hAnsi="Calibri Light"/>
          <w:bCs/>
          <w:sz w:val="24"/>
          <w:szCs w:val="24"/>
          <w:lang w:val="fr-FR"/>
        </w:rPr>
        <w:t xml:space="preserve">Mariana Teixeira Marques-Pujol est maîtresse de conférences en études anglophones à l’Université Toulouse 1 Capitole. Elle est notamment l’auteure d’une étude sur les romans </w:t>
      </w:r>
      <w:r w:rsidR="00E80818" w:rsidRPr="00E80818">
        <w:rPr>
          <w:rFonts w:ascii="Calibri Light" w:eastAsia="Calibri Light" w:hAnsi="Calibri Light"/>
          <w:bCs/>
          <w:i/>
          <w:sz w:val="24"/>
          <w:szCs w:val="24"/>
          <w:lang w:val="fr-FR"/>
        </w:rPr>
        <w:t>Fanny Hill</w:t>
      </w:r>
      <w:r w:rsidR="00E80818" w:rsidRPr="00E80818">
        <w:rPr>
          <w:rFonts w:ascii="Calibri Light" w:eastAsia="Calibri Light" w:hAnsi="Calibri Light"/>
          <w:bCs/>
          <w:sz w:val="24"/>
          <w:szCs w:val="24"/>
          <w:lang w:val="fr-FR"/>
        </w:rPr>
        <w:t xml:space="preserve"> de John </w:t>
      </w:r>
      <w:proofErr w:type="spellStart"/>
      <w:r w:rsidR="00E80818" w:rsidRPr="00E80818">
        <w:rPr>
          <w:rFonts w:ascii="Calibri Light" w:eastAsia="Calibri Light" w:hAnsi="Calibri Light"/>
          <w:bCs/>
          <w:sz w:val="24"/>
          <w:szCs w:val="24"/>
          <w:lang w:val="fr-FR"/>
        </w:rPr>
        <w:t>Cleland</w:t>
      </w:r>
      <w:proofErr w:type="spellEnd"/>
      <w:r w:rsidR="00E80818" w:rsidRPr="00E80818">
        <w:rPr>
          <w:rFonts w:ascii="Calibri Light" w:eastAsia="Calibri Light" w:hAnsi="Calibri Light"/>
          <w:bCs/>
          <w:sz w:val="24"/>
          <w:szCs w:val="24"/>
          <w:lang w:val="fr-FR"/>
        </w:rPr>
        <w:t xml:space="preserve"> et </w:t>
      </w:r>
      <w:r w:rsidR="00E80818" w:rsidRPr="00E80818">
        <w:rPr>
          <w:rFonts w:ascii="Calibri Light" w:eastAsia="Calibri Light" w:hAnsi="Calibri Light"/>
          <w:bCs/>
          <w:i/>
          <w:sz w:val="24"/>
          <w:szCs w:val="24"/>
          <w:lang w:val="fr-FR"/>
        </w:rPr>
        <w:t>Margot la ravaudeuse</w:t>
      </w:r>
      <w:r w:rsidR="00E80818" w:rsidRPr="00E80818">
        <w:rPr>
          <w:rFonts w:ascii="Calibri Light" w:eastAsia="Calibri Light" w:hAnsi="Calibri Light"/>
          <w:bCs/>
          <w:sz w:val="24"/>
          <w:szCs w:val="24"/>
          <w:lang w:val="fr-FR"/>
        </w:rPr>
        <w:t xml:space="preserve"> attribué à </w:t>
      </w:r>
      <w:proofErr w:type="spellStart"/>
      <w:r w:rsidR="00E80818" w:rsidRPr="00E80818">
        <w:rPr>
          <w:rFonts w:ascii="Calibri Light" w:eastAsia="Calibri Light" w:hAnsi="Calibri Light"/>
          <w:bCs/>
          <w:sz w:val="24"/>
          <w:szCs w:val="24"/>
          <w:lang w:val="fr-FR"/>
        </w:rPr>
        <w:t>Fougeret</w:t>
      </w:r>
      <w:proofErr w:type="spellEnd"/>
      <w:r w:rsidR="00E80818" w:rsidRPr="00E80818">
        <w:rPr>
          <w:rFonts w:ascii="Calibri Light" w:eastAsia="Calibri Light" w:hAnsi="Calibri Light"/>
          <w:bCs/>
          <w:sz w:val="24"/>
          <w:szCs w:val="24"/>
          <w:lang w:val="fr-FR"/>
        </w:rPr>
        <w:t xml:space="preserve"> de </w:t>
      </w:r>
      <w:proofErr w:type="spellStart"/>
      <w:r w:rsidR="00E80818" w:rsidRPr="00E80818">
        <w:rPr>
          <w:rFonts w:ascii="Calibri Light" w:eastAsia="Calibri Light" w:hAnsi="Calibri Light"/>
          <w:bCs/>
          <w:sz w:val="24"/>
          <w:szCs w:val="24"/>
          <w:lang w:val="fr-FR"/>
        </w:rPr>
        <w:t>Monbron</w:t>
      </w:r>
      <w:proofErr w:type="spellEnd"/>
      <w:r w:rsidR="00E80818" w:rsidRPr="00E80818">
        <w:rPr>
          <w:rFonts w:ascii="Calibri Light" w:eastAsia="Calibri Light" w:hAnsi="Calibri Light"/>
          <w:bCs/>
          <w:sz w:val="24"/>
          <w:szCs w:val="24"/>
          <w:lang w:val="fr-FR"/>
        </w:rPr>
        <w:t xml:space="preserve"> (</w:t>
      </w:r>
      <w:r w:rsidR="00E80818" w:rsidRPr="00E80818">
        <w:rPr>
          <w:rFonts w:ascii="Calibri Light" w:eastAsia="Calibri Light" w:hAnsi="Calibri Light"/>
          <w:bCs/>
          <w:i/>
          <w:sz w:val="24"/>
          <w:szCs w:val="24"/>
          <w:lang w:val="fr-FR"/>
        </w:rPr>
        <w:t>Fanny et Margot, libertines : l’apprentissage du corps et du monde dans deux romans érotiques du XVIIIe siècle</w:t>
      </w:r>
      <w:r w:rsidR="00E80818" w:rsidRPr="00E80818">
        <w:rPr>
          <w:rFonts w:ascii="Calibri Light" w:eastAsia="Calibri Light" w:hAnsi="Calibri Light"/>
          <w:bCs/>
          <w:sz w:val="24"/>
          <w:szCs w:val="24"/>
          <w:lang w:val="fr-FR"/>
        </w:rPr>
        <w:t xml:space="preserve">, Sao Paulo, </w:t>
      </w:r>
      <w:proofErr w:type="spellStart"/>
      <w:r w:rsidR="00E80818" w:rsidRPr="00E80818">
        <w:rPr>
          <w:rFonts w:ascii="Calibri Light" w:eastAsia="Calibri Light" w:hAnsi="Calibri Light"/>
          <w:bCs/>
          <w:sz w:val="24"/>
          <w:szCs w:val="24"/>
          <w:lang w:val="fr-FR"/>
        </w:rPr>
        <w:t>Fap-Unifesp</w:t>
      </w:r>
      <w:proofErr w:type="spellEnd"/>
      <w:r w:rsidR="00E80818" w:rsidRPr="00E80818">
        <w:rPr>
          <w:rFonts w:ascii="Calibri Light" w:eastAsia="Calibri Light" w:hAnsi="Calibri Light"/>
          <w:bCs/>
          <w:sz w:val="24"/>
          <w:szCs w:val="24"/>
          <w:lang w:val="fr-FR"/>
        </w:rPr>
        <w:t xml:space="preserve">, 2015). Elle a également contribué à l’ouvrage collectif </w:t>
      </w:r>
      <w:r w:rsidR="00E80818" w:rsidRPr="00E80818">
        <w:rPr>
          <w:rFonts w:ascii="Calibri Light" w:eastAsia="Calibri Light" w:hAnsi="Calibri Light"/>
          <w:bCs/>
          <w:i/>
          <w:sz w:val="24"/>
          <w:szCs w:val="24"/>
          <w:lang w:val="fr-FR"/>
        </w:rPr>
        <w:t>Femmes et philosophie des Lumières. De l'imaginaire à la vie des idées</w:t>
      </w:r>
      <w:r w:rsidR="00E80818" w:rsidRPr="00E80818">
        <w:rPr>
          <w:rFonts w:ascii="Calibri Light" w:eastAsia="Calibri Light" w:hAnsi="Calibri Light"/>
          <w:bCs/>
          <w:sz w:val="24"/>
          <w:szCs w:val="24"/>
          <w:lang w:val="fr-FR"/>
        </w:rPr>
        <w:t xml:space="preserve"> (</w:t>
      </w:r>
      <w:proofErr w:type="spellStart"/>
      <w:r w:rsidR="00E80818" w:rsidRPr="00E80818">
        <w:rPr>
          <w:rFonts w:ascii="Calibri Light" w:eastAsia="Calibri Light" w:hAnsi="Calibri Light"/>
          <w:bCs/>
          <w:sz w:val="24"/>
          <w:szCs w:val="24"/>
          <w:lang w:val="fr-FR"/>
        </w:rPr>
        <w:t>dir</w:t>
      </w:r>
      <w:proofErr w:type="spellEnd"/>
      <w:r w:rsidR="00E80818" w:rsidRPr="00E80818">
        <w:rPr>
          <w:rFonts w:ascii="Calibri Light" w:eastAsia="Calibri Light" w:hAnsi="Calibri Light"/>
          <w:bCs/>
          <w:sz w:val="24"/>
          <w:szCs w:val="24"/>
          <w:lang w:val="fr-FR"/>
        </w:rPr>
        <w:t xml:space="preserve">. Laurence </w:t>
      </w:r>
      <w:proofErr w:type="spellStart"/>
      <w:r w:rsidR="00E80818" w:rsidRPr="00E80818">
        <w:rPr>
          <w:rFonts w:ascii="Calibri Light" w:eastAsia="Calibri Light" w:hAnsi="Calibri Light"/>
          <w:bCs/>
          <w:sz w:val="24"/>
          <w:szCs w:val="24"/>
          <w:lang w:val="fr-FR"/>
        </w:rPr>
        <w:t>Vanoflen</w:t>
      </w:r>
      <w:proofErr w:type="spellEnd"/>
      <w:r w:rsidR="00E80818" w:rsidRPr="00E80818">
        <w:rPr>
          <w:rFonts w:ascii="Calibri Light" w:eastAsia="Calibri Light" w:hAnsi="Calibri Light"/>
          <w:bCs/>
          <w:sz w:val="24"/>
          <w:szCs w:val="24"/>
          <w:lang w:val="fr-FR"/>
        </w:rPr>
        <w:t>), Paris, Garnier, 2020. Ses recherches actuelles s’orientent vers l’étude de la littérature féminine nord-américaine et les rapports entre droit et littérature.</w:t>
      </w:r>
    </w:p>
    <w:p w14:paraId="0AD1E560" w14:textId="31593A64" w:rsidR="00E80818" w:rsidRDefault="00E80818" w:rsidP="003275B6">
      <w:pPr>
        <w:spacing w:line="0" w:lineRule="atLeast"/>
        <w:ind w:firstLine="720"/>
        <w:jc w:val="both"/>
        <w:rPr>
          <w:rFonts w:ascii="Calibri Light" w:eastAsia="Calibri Light" w:hAnsi="Calibri Light"/>
          <w:bCs/>
          <w:sz w:val="24"/>
          <w:szCs w:val="24"/>
          <w:lang w:val="fr-FR"/>
        </w:rPr>
      </w:pPr>
    </w:p>
    <w:p w14:paraId="4721E6BC" w14:textId="7A9D91C6" w:rsidR="00E80818" w:rsidRDefault="00E80818" w:rsidP="003275B6">
      <w:pPr>
        <w:spacing w:line="0" w:lineRule="atLeast"/>
        <w:ind w:firstLine="720"/>
        <w:jc w:val="both"/>
        <w:rPr>
          <w:rFonts w:ascii="Calibri Light" w:eastAsia="Calibri Light" w:hAnsi="Calibri Light"/>
          <w:bCs/>
          <w:sz w:val="24"/>
          <w:szCs w:val="24"/>
          <w:lang w:val="fr-FR"/>
        </w:rPr>
      </w:pPr>
    </w:p>
    <w:p w14:paraId="09EE486D" w14:textId="155D3BDE" w:rsidR="00E80818" w:rsidRDefault="00E80818" w:rsidP="003275B6">
      <w:pPr>
        <w:spacing w:line="0" w:lineRule="atLeast"/>
        <w:ind w:firstLine="720"/>
        <w:jc w:val="both"/>
        <w:rPr>
          <w:rFonts w:ascii="Calibri Light" w:eastAsia="Calibri Light" w:hAnsi="Calibri Light"/>
          <w:bCs/>
          <w:sz w:val="24"/>
          <w:szCs w:val="24"/>
          <w:lang w:val="fr-FR"/>
        </w:rPr>
      </w:pPr>
    </w:p>
    <w:p w14:paraId="34CE64F4" w14:textId="67DB54CF" w:rsidR="00E80818" w:rsidRDefault="00E80818" w:rsidP="003275B6">
      <w:pPr>
        <w:spacing w:line="0" w:lineRule="atLeast"/>
        <w:ind w:firstLine="720"/>
        <w:jc w:val="both"/>
        <w:rPr>
          <w:rFonts w:ascii="Calibri Light" w:eastAsia="Calibri Light" w:hAnsi="Calibri Light"/>
          <w:bCs/>
          <w:sz w:val="24"/>
          <w:szCs w:val="24"/>
          <w:lang w:val="fr-FR"/>
        </w:rPr>
      </w:pPr>
    </w:p>
    <w:p w14:paraId="64517DDC" w14:textId="25565A02" w:rsidR="003042EB" w:rsidRDefault="003042EB" w:rsidP="003275B6">
      <w:pPr>
        <w:spacing w:line="0" w:lineRule="atLeast"/>
        <w:ind w:firstLine="720"/>
        <w:jc w:val="both"/>
        <w:rPr>
          <w:rFonts w:ascii="Calibri Light" w:eastAsia="Calibri Light" w:hAnsi="Calibri Light"/>
          <w:bCs/>
          <w:sz w:val="24"/>
          <w:szCs w:val="24"/>
          <w:lang w:val="fr-FR"/>
        </w:rPr>
      </w:pPr>
    </w:p>
    <w:p w14:paraId="7CC7C694" w14:textId="171A2363" w:rsidR="003042EB" w:rsidRDefault="003042EB" w:rsidP="003275B6">
      <w:pPr>
        <w:spacing w:line="0" w:lineRule="atLeast"/>
        <w:ind w:firstLine="720"/>
        <w:jc w:val="both"/>
        <w:rPr>
          <w:rFonts w:ascii="Calibri Light" w:eastAsia="Calibri Light" w:hAnsi="Calibri Light"/>
          <w:bCs/>
          <w:sz w:val="24"/>
          <w:szCs w:val="24"/>
          <w:lang w:val="fr-FR"/>
        </w:rPr>
      </w:pPr>
    </w:p>
    <w:p w14:paraId="60CC5E1C" w14:textId="1B434D83" w:rsidR="003042EB" w:rsidRDefault="003042EB" w:rsidP="003275B6">
      <w:pPr>
        <w:spacing w:line="0" w:lineRule="atLeast"/>
        <w:ind w:firstLine="720"/>
        <w:jc w:val="both"/>
        <w:rPr>
          <w:rFonts w:ascii="Calibri Light" w:eastAsia="Calibri Light" w:hAnsi="Calibri Light"/>
          <w:bCs/>
          <w:sz w:val="24"/>
          <w:szCs w:val="24"/>
          <w:lang w:val="fr-FR"/>
        </w:rPr>
      </w:pPr>
    </w:p>
    <w:p w14:paraId="00015F4E" w14:textId="4FB1D61A" w:rsidR="003042EB" w:rsidRDefault="003042EB" w:rsidP="003275B6">
      <w:pPr>
        <w:spacing w:line="0" w:lineRule="atLeast"/>
        <w:ind w:firstLine="720"/>
        <w:jc w:val="both"/>
        <w:rPr>
          <w:rFonts w:ascii="Calibri Light" w:eastAsia="Calibri Light" w:hAnsi="Calibri Light"/>
          <w:bCs/>
          <w:sz w:val="24"/>
          <w:szCs w:val="24"/>
          <w:lang w:val="fr-FR"/>
        </w:rPr>
      </w:pPr>
    </w:p>
    <w:p w14:paraId="746F8813" w14:textId="75C4266D" w:rsidR="003042EB" w:rsidRDefault="003042EB" w:rsidP="003275B6">
      <w:pPr>
        <w:spacing w:line="0" w:lineRule="atLeast"/>
        <w:ind w:firstLine="720"/>
        <w:jc w:val="both"/>
        <w:rPr>
          <w:rFonts w:ascii="Calibri Light" w:eastAsia="Calibri Light" w:hAnsi="Calibri Light"/>
          <w:bCs/>
          <w:sz w:val="24"/>
          <w:szCs w:val="24"/>
          <w:lang w:val="fr-FR"/>
        </w:rPr>
      </w:pPr>
    </w:p>
    <w:p w14:paraId="01032899" w14:textId="713938F1" w:rsidR="003042EB" w:rsidRDefault="003042EB" w:rsidP="003275B6">
      <w:pPr>
        <w:spacing w:line="0" w:lineRule="atLeast"/>
        <w:ind w:firstLine="720"/>
        <w:jc w:val="both"/>
        <w:rPr>
          <w:rFonts w:ascii="Calibri Light" w:eastAsia="Calibri Light" w:hAnsi="Calibri Light"/>
          <w:bCs/>
          <w:sz w:val="24"/>
          <w:szCs w:val="24"/>
          <w:lang w:val="fr-FR"/>
        </w:rPr>
      </w:pPr>
    </w:p>
    <w:p w14:paraId="3B4A5AB5" w14:textId="2E869903" w:rsidR="003042EB" w:rsidRDefault="003042EB" w:rsidP="003275B6">
      <w:pPr>
        <w:spacing w:line="0" w:lineRule="atLeast"/>
        <w:ind w:firstLine="720"/>
        <w:jc w:val="both"/>
        <w:rPr>
          <w:rFonts w:ascii="Calibri Light" w:eastAsia="Calibri Light" w:hAnsi="Calibri Light"/>
          <w:bCs/>
          <w:sz w:val="24"/>
          <w:szCs w:val="24"/>
          <w:lang w:val="fr-FR"/>
        </w:rPr>
      </w:pPr>
    </w:p>
    <w:p w14:paraId="7CA8D7F6" w14:textId="7471EA55" w:rsidR="003042EB" w:rsidRDefault="003042EB" w:rsidP="003275B6">
      <w:pPr>
        <w:spacing w:line="0" w:lineRule="atLeast"/>
        <w:ind w:firstLine="720"/>
        <w:jc w:val="both"/>
        <w:rPr>
          <w:rFonts w:ascii="Calibri Light" w:eastAsia="Calibri Light" w:hAnsi="Calibri Light"/>
          <w:bCs/>
          <w:sz w:val="24"/>
          <w:szCs w:val="24"/>
          <w:lang w:val="fr-FR"/>
        </w:rPr>
      </w:pPr>
    </w:p>
    <w:p w14:paraId="5137A35B" w14:textId="5E82CA3A" w:rsidR="003042EB" w:rsidRDefault="003042EB" w:rsidP="003275B6">
      <w:pPr>
        <w:spacing w:line="0" w:lineRule="atLeast"/>
        <w:ind w:firstLine="720"/>
        <w:jc w:val="both"/>
        <w:rPr>
          <w:rFonts w:ascii="Calibri Light" w:eastAsia="Calibri Light" w:hAnsi="Calibri Light"/>
          <w:bCs/>
          <w:sz w:val="24"/>
          <w:szCs w:val="24"/>
          <w:lang w:val="fr-FR"/>
        </w:rPr>
      </w:pPr>
    </w:p>
    <w:p w14:paraId="5A94E9B0" w14:textId="1DD5DDE1" w:rsidR="003042EB" w:rsidRDefault="003042EB" w:rsidP="003275B6">
      <w:pPr>
        <w:spacing w:line="0" w:lineRule="atLeast"/>
        <w:ind w:firstLine="720"/>
        <w:jc w:val="both"/>
        <w:rPr>
          <w:rFonts w:ascii="Calibri Light" w:eastAsia="Calibri Light" w:hAnsi="Calibri Light"/>
          <w:bCs/>
          <w:sz w:val="24"/>
          <w:szCs w:val="24"/>
          <w:lang w:val="fr-FR"/>
        </w:rPr>
      </w:pPr>
    </w:p>
    <w:p w14:paraId="30ADCB85" w14:textId="16656B6F" w:rsidR="003042EB" w:rsidRDefault="003042EB" w:rsidP="003275B6">
      <w:pPr>
        <w:spacing w:line="0" w:lineRule="atLeast"/>
        <w:ind w:firstLine="720"/>
        <w:jc w:val="both"/>
        <w:rPr>
          <w:rFonts w:ascii="Calibri Light" w:eastAsia="Calibri Light" w:hAnsi="Calibri Light"/>
          <w:bCs/>
          <w:sz w:val="24"/>
          <w:szCs w:val="24"/>
          <w:lang w:val="fr-FR"/>
        </w:rPr>
      </w:pPr>
    </w:p>
    <w:p w14:paraId="4BD74B0E" w14:textId="77777777" w:rsidR="003042EB" w:rsidRDefault="003042EB" w:rsidP="003275B6">
      <w:pPr>
        <w:spacing w:line="0" w:lineRule="atLeast"/>
        <w:ind w:firstLine="720"/>
        <w:jc w:val="both"/>
        <w:rPr>
          <w:rFonts w:ascii="Calibri Light" w:eastAsia="Calibri Light" w:hAnsi="Calibri Light"/>
          <w:bCs/>
          <w:sz w:val="24"/>
          <w:szCs w:val="24"/>
          <w:lang w:val="fr-FR"/>
        </w:rPr>
      </w:pPr>
    </w:p>
    <w:p w14:paraId="7C1BFA1E" w14:textId="77777777" w:rsidR="00E80818" w:rsidRPr="00FF5C78" w:rsidRDefault="00E80818" w:rsidP="00D27339">
      <w:pPr>
        <w:spacing w:line="0" w:lineRule="atLeast"/>
        <w:jc w:val="both"/>
        <w:rPr>
          <w:rFonts w:ascii="Calibri Light" w:eastAsia="Calibri Light" w:hAnsi="Calibri Light"/>
          <w:bCs/>
          <w:sz w:val="24"/>
          <w:szCs w:val="24"/>
          <w:lang w:val="fr-FR"/>
        </w:rPr>
      </w:pPr>
    </w:p>
    <w:p w14:paraId="407E2914" w14:textId="64896263" w:rsidR="003275B6" w:rsidRPr="00216137" w:rsidRDefault="003275B6" w:rsidP="003275B6">
      <w:pPr>
        <w:spacing w:line="0" w:lineRule="atLeast"/>
        <w:jc w:val="center"/>
        <w:rPr>
          <w:rFonts w:ascii="Calibri Light" w:eastAsia="Calibri Light" w:hAnsi="Calibri Light"/>
          <w:b/>
          <w:bCs/>
          <w:sz w:val="28"/>
          <w:szCs w:val="28"/>
          <w:lang w:val="fr-FR"/>
        </w:rPr>
      </w:pPr>
      <w:r w:rsidRPr="00216137">
        <w:rPr>
          <w:rFonts w:ascii="Calibri Light" w:eastAsia="Calibri Light" w:hAnsi="Calibri Light"/>
          <w:b/>
          <w:bCs/>
          <w:sz w:val="28"/>
          <w:szCs w:val="28"/>
          <w:lang w:val="fr-FR"/>
        </w:rPr>
        <w:lastRenderedPageBreak/>
        <w:t>Atelier</w:t>
      </w:r>
      <w:r>
        <w:rPr>
          <w:rFonts w:ascii="Calibri Light" w:eastAsia="Calibri Light" w:hAnsi="Calibri Light"/>
          <w:b/>
          <w:bCs/>
          <w:sz w:val="28"/>
          <w:szCs w:val="28"/>
          <w:lang w:val="fr-FR"/>
        </w:rPr>
        <w:t xml:space="preserve"> action-recherche « </w:t>
      </w:r>
      <w:proofErr w:type="spellStart"/>
      <w:r w:rsidRPr="003042EB">
        <w:rPr>
          <w:rFonts w:ascii="Calibri Light" w:eastAsia="Calibri Light" w:hAnsi="Calibri Light"/>
          <w:b/>
          <w:bCs/>
          <w:i/>
          <w:sz w:val="28"/>
          <w:szCs w:val="28"/>
          <w:lang w:val="fr-FR"/>
        </w:rPr>
        <w:t>Cr</w:t>
      </w:r>
      <w:bookmarkStart w:id="3" w:name="_GoBack"/>
      <w:bookmarkEnd w:id="3"/>
      <w:r w:rsidRPr="003042EB">
        <w:rPr>
          <w:rFonts w:ascii="Calibri Light" w:eastAsia="Calibri Light" w:hAnsi="Calibri Light"/>
          <w:b/>
          <w:bCs/>
          <w:i/>
          <w:sz w:val="28"/>
          <w:szCs w:val="28"/>
          <w:lang w:val="fr-FR"/>
        </w:rPr>
        <w:t>aftivism</w:t>
      </w:r>
      <w:proofErr w:type="spellEnd"/>
      <w:r w:rsidR="00223CB9">
        <w:rPr>
          <w:rFonts w:ascii="Calibri Light" w:eastAsia="Calibri Light" w:hAnsi="Calibri Light"/>
          <w:b/>
          <w:bCs/>
          <w:sz w:val="28"/>
          <w:szCs w:val="28"/>
          <w:lang w:val="fr-FR"/>
        </w:rPr>
        <w:t>/</w:t>
      </w:r>
      <w:proofErr w:type="spellStart"/>
      <w:r w:rsidR="003042EB">
        <w:rPr>
          <w:rFonts w:ascii="Calibri Light" w:eastAsia="Calibri Light" w:hAnsi="Calibri Light"/>
          <w:b/>
          <w:bCs/>
          <w:sz w:val="28"/>
          <w:szCs w:val="28"/>
          <w:lang w:val="fr-FR"/>
        </w:rPr>
        <w:t>c</w:t>
      </w:r>
      <w:r w:rsidR="00223CB9">
        <w:rPr>
          <w:rFonts w:ascii="Calibri Light" w:eastAsia="Calibri Light" w:hAnsi="Calibri Light"/>
          <w:b/>
          <w:bCs/>
          <w:sz w:val="28"/>
          <w:szCs w:val="28"/>
          <w:lang w:val="fr-FR"/>
        </w:rPr>
        <w:t>raftivisme</w:t>
      </w:r>
      <w:proofErr w:type="spellEnd"/>
      <w:r w:rsidR="003042EB">
        <w:rPr>
          <w:rFonts w:ascii="Calibri Light" w:eastAsia="Calibri Light" w:hAnsi="Calibri Light"/>
          <w:b/>
          <w:bCs/>
          <w:sz w:val="28"/>
          <w:szCs w:val="28"/>
          <w:lang w:val="fr-FR"/>
        </w:rPr>
        <w:t> : la matrice matrimoine</w:t>
      </w:r>
      <w:r>
        <w:rPr>
          <w:rFonts w:ascii="Calibri Light" w:eastAsia="Calibri Light" w:hAnsi="Calibri Light"/>
          <w:b/>
          <w:bCs/>
          <w:sz w:val="28"/>
          <w:szCs w:val="28"/>
          <w:lang w:val="fr-FR"/>
        </w:rPr>
        <w:t> »</w:t>
      </w:r>
    </w:p>
    <w:p w14:paraId="42FAB82F" w14:textId="77777777" w:rsidR="003275B6" w:rsidRPr="00C823D1" w:rsidRDefault="003275B6" w:rsidP="003275B6">
      <w:pPr>
        <w:spacing w:line="0" w:lineRule="atLeast"/>
        <w:rPr>
          <w:rFonts w:ascii="Calibri Light" w:eastAsia="Calibri Light" w:hAnsi="Calibri Light"/>
          <w:b/>
          <w:bCs/>
          <w:sz w:val="24"/>
          <w:szCs w:val="24"/>
          <w:lang w:val="fr-FR"/>
        </w:rPr>
      </w:pPr>
    </w:p>
    <w:p w14:paraId="2778CDB3" w14:textId="77777777" w:rsidR="003275B6" w:rsidRPr="00C823D1" w:rsidRDefault="003275B6" w:rsidP="003275B6">
      <w:pPr>
        <w:spacing w:line="0" w:lineRule="atLeast"/>
        <w:rPr>
          <w:rFonts w:ascii="Calibri Light" w:eastAsia="Calibri Light" w:hAnsi="Calibri Light"/>
          <w:b/>
          <w:bCs/>
          <w:sz w:val="24"/>
          <w:szCs w:val="24"/>
          <w:lang w:val="fr-FR"/>
        </w:rPr>
      </w:pPr>
    </w:p>
    <w:p w14:paraId="14A5E377" w14:textId="77777777" w:rsidR="00223CB9" w:rsidRPr="0041371D" w:rsidRDefault="00223CB9" w:rsidP="00223CB9">
      <w:pPr>
        <w:spacing w:line="0" w:lineRule="atLeast"/>
        <w:rPr>
          <w:rFonts w:ascii="Calibri Light" w:eastAsia="Calibri Light" w:hAnsi="Calibri Light"/>
          <w:bCs/>
          <w:sz w:val="26"/>
          <w:szCs w:val="26"/>
          <w:lang w:val="fr-FR"/>
        </w:rPr>
      </w:pPr>
      <w:r w:rsidRPr="0041371D">
        <w:rPr>
          <w:rFonts w:ascii="Calibri Light" w:eastAsia="Calibri Light" w:hAnsi="Calibri Light"/>
          <w:b/>
          <w:bCs/>
          <w:sz w:val="26"/>
          <w:szCs w:val="26"/>
          <w:lang w:val="fr-FR"/>
        </w:rPr>
        <w:t>Favre Valérie – Université Paris 1 Panthéon-Sorbonne</w:t>
      </w:r>
      <w:r w:rsidRPr="0041371D">
        <w:rPr>
          <w:rFonts w:ascii="Calibri Light" w:eastAsia="Calibri Light" w:hAnsi="Calibri Light"/>
          <w:bCs/>
          <w:sz w:val="26"/>
          <w:szCs w:val="26"/>
          <w:lang w:val="fr-FR"/>
        </w:rPr>
        <w:t xml:space="preserve"> (valerie.favre@univ-paris1.fr)</w:t>
      </w:r>
    </w:p>
    <w:p w14:paraId="607811B6" w14:textId="77777777" w:rsidR="003275B6" w:rsidRPr="00223CB9" w:rsidRDefault="003275B6" w:rsidP="003275B6">
      <w:pPr>
        <w:spacing w:line="0" w:lineRule="atLeast"/>
        <w:rPr>
          <w:rFonts w:ascii="Calibri Light" w:eastAsia="Calibri Light" w:hAnsi="Calibri Light"/>
          <w:sz w:val="24"/>
          <w:szCs w:val="24"/>
          <w:lang w:val="fr-FR"/>
        </w:rPr>
      </w:pPr>
    </w:p>
    <w:p w14:paraId="5FBBAD14" w14:textId="77777777" w:rsidR="00223CB9" w:rsidRPr="00223CB9" w:rsidRDefault="00223CB9" w:rsidP="00223CB9">
      <w:pPr>
        <w:jc w:val="center"/>
        <w:rPr>
          <w:rFonts w:asciiTheme="majorHAnsi" w:hAnsiTheme="majorHAnsi" w:cstheme="majorHAnsi"/>
          <w:b/>
          <w:sz w:val="24"/>
          <w:szCs w:val="24"/>
          <w:lang w:val="en-US"/>
        </w:rPr>
      </w:pPr>
      <w:r w:rsidRPr="00223CB9">
        <w:rPr>
          <w:rFonts w:asciiTheme="majorHAnsi" w:hAnsiTheme="majorHAnsi" w:cstheme="majorHAnsi"/>
          <w:b/>
          <w:sz w:val="24"/>
          <w:szCs w:val="24"/>
          <w:lang w:val="en-US"/>
        </w:rPr>
        <w:t xml:space="preserve">« </w:t>
      </w:r>
      <w:proofErr w:type="spellStart"/>
      <w:r w:rsidRPr="00223CB9">
        <w:rPr>
          <w:rFonts w:asciiTheme="majorHAnsi" w:hAnsiTheme="majorHAnsi" w:cstheme="majorHAnsi"/>
          <w:b/>
          <w:sz w:val="24"/>
          <w:szCs w:val="24"/>
          <w:lang w:val="en-US"/>
        </w:rPr>
        <w:t>HERitage</w:t>
      </w:r>
      <w:proofErr w:type="spellEnd"/>
      <w:r w:rsidRPr="00223CB9">
        <w:rPr>
          <w:rFonts w:asciiTheme="majorHAnsi" w:hAnsiTheme="majorHAnsi" w:cstheme="majorHAnsi"/>
          <w:b/>
          <w:sz w:val="24"/>
          <w:szCs w:val="24"/>
          <w:lang w:val="en-US"/>
        </w:rPr>
        <w:t xml:space="preserve"> / de fil </w:t>
      </w:r>
      <w:proofErr w:type="spellStart"/>
      <w:r w:rsidRPr="00223CB9">
        <w:rPr>
          <w:rFonts w:asciiTheme="majorHAnsi" w:hAnsiTheme="majorHAnsi" w:cstheme="majorHAnsi"/>
          <w:b/>
          <w:sz w:val="24"/>
          <w:szCs w:val="24"/>
          <w:lang w:val="en-US"/>
        </w:rPr>
        <w:t>en</w:t>
      </w:r>
      <w:proofErr w:type="spellEnd"/>
      <w:r w:rsidRPr="00223CB9">
        <w:rPr>
          <w:rFonts w:asciiTheme="majorHAnsi" w:hAnsiTheme="majorHAnsi" w:cstheme="majorHAnsi"/>
          <w:b/>
          <w:sz w:val="24"/>
          <w:szCs w:val="24"/>
          <w:lang w:val="en-US"/>
        </w:rPr>
        <w:t xml:space="preserve"> aiguille: Needlepoint as Feminist Praxis and Memory »</w:t>
      </w:r>
    </w:p>
    <w:p w14:paraId="1A04DA7A" w14:textId="77777777" w:rsidR="00223CB9" w:rsidRPr="00223CB9" w:rsidRDefault="00223CB9" w:rsidP="00223CB9">
      <w:pPr>
        <w:jc w:val="both"/>
        <w:rPr>
          <w:rFonts w:asciiTheme="majorHAnsi" w:hAnsiTheme="majorHAnsi" w:cstheme="majorHAnsi"/>
          <w:sz w:val="24"/>
          <w:szCs w:val="24"/>
          <w:lang w:val="en-US"/>
        </w:rPr>
      </w:pPr>
    </w:p>
    <w:p w14:paraId="473E4506" w14:textId="77777777" w:rsidR="00223CB9" w:rsidRPr="00223CB9" w:rsidRDefault="00223CB9" w:rsidP="00223CB9">
      <w:pPr>
        <w:jc w:val="right"/>
        <w:rPr>
          <w:rFonts w:asciiTheme="majorHAnsi" w:hAnsiTheme="majorHAnsi" w:cstheme="majorHAnsi"/>
          <w:sz w:val="24"/>
          <w:szCs w:val="24"/>
          <w:lang w:val="en-US"/>
        </w:rPr>
      </w:pPr>
      <w:r w:rsidRPr="00223CB9">
        <w:rPr>
          <w:rFonts w:asciiTheme="majorHAnsi" w:hAnsiTheme="majorHAnsi" w:cstheme="majorHAnsi"/>
          <w:sz w:val="24"/>
          <w:szCs w:val="24"/>
          <w:lang w:val="en-US"/>
        </w:rPr>
        <w:t>“He does not include she” (Ahmed 4) … but does “heritage” include her?</w:t>
      </w:r>
    </w:p>
    <w:p w14:paraId="3AEAD4B1" w14:textId="77777777" w:rsidR="00223CB9" w:rsidRPr="00223CB9" w:rsidRDefault="00223CB9" w:rsidP="00223CB9">
      <w:pPr>
        <w:jc w:val="both"/>
        <w:rPr>
          <w:rFonts w:asciiTheme="majorHAnsi" w:hAnsiTheme="majorHAnsi" w:cstheme="majorHAnsi"/>
          <w:sz w:val="24"/>
          <w:szCs w:val="24"/>
          <w:lang w:val="en-US"/>
        </w:rPr>
      </w:pPr>
    </w:p>
    <w:p w14:paraId="5DEE5826" w14:textId="77777777" w:rsidR="00223CB9" w:rsidRPr="00223CB9" w:rsidRDefault="00223CB9" w:rsidP="00223CB9">
      <w:pPr>
        <w:jc w:val="both"/>
        <w:rPr>
          <w:rFonts w:asciiTheme="majorHAnsi" w:hAnsiTheme="majorHAnsi" w:cstheme="majorHAnsi"/>
          <w:sz w:val="24"/>
          <w:szCs w:val="24"/>
          <w:lang w:val="en-US"/>
        </w:rPr>
      </w:pPr>
      <w:r w:rsidRPr="00223CB9">
        <w:rPr>
          <w:rFonts w:asciiTheme="majorHAnsi" w:hAnsiTheme="majorHAnsi" w:cstheme="majorHAnsi"/>
          <w:sz w:val="24"/>
          <w:szCs w:val="24"/>
          <w:lang w:val="en-US"/>
        </w:rPr>
        <w:tab/>
        <w:t>Taking its root in the lack of English words to embody and convey the French notion of “</w:t>
      </w:r>
      <w:proofErr w:type="spellStart"/>
      <w:r w:rsidRPr="00223CB9">
        <w:rPr>
          <w:rFonts w:asciiTheme="majorHAnsi" w:hAnsiTheme="majorHAnsi" w:cstheme="majorHAnsi"/>
          <w:sz w:val="24"/>
          <w:szCs w:val="24"/>
          <w:lang w:val="en-US"/>
        </w:rPr>
        <w:t>matrimoine</w:t>
      </w:r>
      <w:proofErr w:type="spellEnd"/>
      <w:r w:rsidRPr="00223CB9">
        <w:rPr>
          <w:rFonts w:asciiTheme="majorHAnsi" w:hAnsiTheme="majorHAnsi" w:cstheme="majorHAnsi"/>
          <w:sz w:val="24"/>
          <w:szCs w:val="24"/>
          <w:lang w:val="en-US"/>
        </w:rPr>
        <w:t xml:space="preserve">”, this project lays emphasis on the absent presence of the feminine in the word heritage itself. </w:t>
      </w:r>
    </w:p>
    <w:p w14:paraId="1BB89F72" w14:textId="77777777" w:rsidR="00223CB9" w:rsidRPr="00223CB9" w:rsidRDefault="00223CB9" w:rsidP="00223CB9">
      <w:pPr>
        <w:jc w:val="both"/>
        <w:rPr>
          <w:rFonts w:asciiTheme="majorHAnsi" w:hAnsiTheme="majorHAnsi" w:cstheme="majorHAnsi"/>
          <w:sz w:val="24"/>
          <w:szCs w:val="24"/>
          <w:lang w:val="en-US"/>
        </w:rPr>
      </w:pPr>
      <w:r w:rsidRPr="00223CB9">
        <w:rPr>
          <w:rFonts w:asciiTheme="majorHAnsi" w:hAnsiTheme="majorHAnsi" w:cstheme="majorHAnsi"/>
          <w:sz w:val="24"/>
          <w:szCs w:val="24"/>
          <w:lang w:val="en-US"/>
        </w:rPr>
        <w:tab/>
        <w:t xml:space="preserve">Playing with letter case – as the modernist poetess and novelist H.D. did in her 1927 novel entitled </w:t>
      </w:r>
      <w:proofErr w:type="spellStart"/>
      <w:r w:rsidRPr="00223CB9">
        <w:rPr>
          <w:rFonts w:asciiTheme="majorHAnsi" w:hAnsiTheme="majorHAnsi" w:cstheme="majorHAnsi"/>
          <w:sz w:val="24"/>
          <w:szCs w:val="24"/>
          <w:lang w:val="en-US"/>
        </w:rPr>
        <w:t>HERmione</w:t>
      </w:r>
      <w:proofErr w:type="spellEnd"/>
      <w:r w:rsidRPr="00223CB9">
        <w:rPr>
          <w:rFonts w:asciiTheme="majorHAnsi" w:hAnsiTheme="majorHAnsi" w:cstheme="majorHAnsi"/>
          <w:sz w:val="24"/>
          <w:szCs w:val="24"/>
          <w:lang w:val="en-US"/>
        </w:rPr>
        <w:t xml:space="preserve"> – while paying tribute to the women historians who established the field of herstory and shed light on women’s past, my square will showcase the notion of </w:t>
      </w:r>
      <w:proofErr w:type="spellStart"/>
      <w:r w:rsidRPr="00223CB9">
        <w:rPr>
          <w:rFonts w:asciiTheme="majorHAnsi" w:hAnsiTheme="majorHAnsi" w:cstheme="majorHAnsi"/>
          <w:sz w:val="24"/>
          <w:szCs w:val="24"/>
          <w:lang w:val="en-US"/>
        </w:rPr>
        <w:t>HERitage</w:t>
      </w:r>
      <w:proofErr w:type="spellEnd"/>
      <w:r w:rsidRPr="00223CB9">
        <w:rPr>
          <w:rFonts w:asciiTheme="majorHAnsi" w:hAnsiTheme="majorHAnsi" w:cstheme="majorHAnsi"/>
          <w:sz w:val="24"/>
          <w:szCs w:val="24"/>
          <w:lang w:val="en-US"/>
        </w:rPr>
        <w:t xml:space="preserve">. As for the chosen medium, needlecraft, it will draw attention to the silencing of women's voices and their </w:t>
      </w:r>
      <w:proofErr w:type="spellStart"/>
      <w:r w:rsidRPr="00223CB9">
        <w:rPr>
          <w:rFonts w:asciiTheme="majorHAnsi" w:hAnsiTheme="majorHAnsi" w:cstheme="majorHAnsi"/>
          <w:sz w:val="24"/>
          <w:szCs w:val="24"/>
          <w:lang w:val="en-US"/>
        </w:rPr>
        <w:t>invisibilisation</w:t>
      </w:r>
      <w:proofErr w:type="spellEnd"/>
      <w:r w:rsidRPr="00223CB9">
        <w:rPr>
          <w:rFonts w:asciiTheme="majorHAnsi" w:hAnsiTheme="majorHAnsi" w:cstheme="majorHAnsi"/>
          <w:sz w:val="24"/>
          <w:szCs w:val="24"/>
          <w:lang w:val="en-US"/>
        </w:rPr>
        <w:t xml:space="preserve"> in the Anglo-American literary and cultural heritage. Indeed, from the mythical figures of Arachne, Penelope, and, most notably, Philomela, to the feminist critical works of, among many others, Alice Walker, Patricia </w:t>
      </w:r>
      <w:proofErr w:type="spellStart"/>
      <w:r w:rsidRPr="00223CB9">
        <w:rPr>
          <w:rFonts w:asciiTheme="majorHAnsi" w:hAnsiTheme="majorHAnsi" w:cstheme="majorHAnsi"/>
          <w:sz w:val="24"/>
          <w:szCs w:val="24"/>
          <w:lang w:val="en-US"/>
        </w:rPr>
        <w:t>Klindienst</w:t>
      </w:r>
      <w:proofErr w:type="spellEnd"/>
      <w:r w:rsidRPr="00223CB9">
        <w:rPr>
          <w:rFonts w:asciiTheme="majorHAnsi" w:hAnsiTheme="majorHAnsi" w:cstheme="majorHAnsi"/>
          <w:sz w:val="24"/>
          <w:szCs w:val="24"/>
          <w:lang w:val="en-US"/>
        </w:rPr>
        <w:t xml:space="preserve">, and Nancy K. Miller, quilting, tapestry, and weaving have long been the privileged mode of expression of silenced women, thus highlighting the tension between domestic craft and feminist praxis. </w:t>
      </w:r>
    </w:p>
    <w:p w14:paraId="14C992A3" w14:textId="77777777" w:rsidR="00223CB9" w:rsidRPr="00223CB9" w:rsidRDefault="00223CB9" w:rsidP="00223CB9">
      <w:pPr>
        <w:jc w:val="both"/>
        <w:rPr>
          <w:rFonts w:asciiTheme="majorHAnsi" w:hAnsiTheme="majorHAnsi" w:cstheme="majorHAnsi"/>
          <w:sz w:val="24"/>
          <w:szCs w:val="24"/>
          <w:lang w:val="en-US"/>
        </w:rPr>
      </w:pPr>
      <w:r w:rsidRPr="00223CB9">
        <w:rPr>
          <w:rFonts w:asciiTheme="majorHAnsi" w:hAnsiTheme="majorHAnsi" w:cstheme="majorHAnsi"/>
          <w:sz w:val="24"/>
          <w:szCs w:val="24"/>
          <w:lang w:val="en-US"/>
        </w:rPr>
        <w:tab/>
        <w:t xml:space="preserve">My square aims to make palpable and visible women's cultural </w:t>
      </w:r>
      <w:proofErr w:type="spellStart"/>
      <w:r w:rsidRPr="00223CB9">
        <w:rPr>
          <w:rFonts w:asciiTheme="majorHAnsi" w:hAnsiTheme="majorHAnsi" w:cstheme="majorHAnsi"/>
          <w:sz w:val="24"/>
          <w:szCs w:val="24"/>
          <w:lang w:val="en-US"/>
        </w:rPr>
        <w:t>HERitage</w:t>
      </w:r>
      <w:proofErr w:type="spellEnd"/>
      <w:r w:rsidRPr="00223CB9">
        <w:rPr>
          <w:rFonts w:asciiTheme="majorHAnsi" w:hAnsiTheme="majorHAnsi" w:cstheme="majorHAnsi"/>
          <w:sz w:val="24"/>
          <w:szCs w:val="24"/>
          <w:lang w:val="en-US"/>
        </w:rPr>
        <w:t xml:space="preserve"> and to </w:t>
      </w:r>
      <w:proofErr w:type="spellStart"/>
      <w:r w:rsidRPr="00223CB9">
        <w:rPr>
          <w:rFonts w:asciiTheme="majorHAnsi" w:hAnsiTheme="majorHAnsi" w:cstheme="majorHAnsi"/>
          <w:sz w:val="24"/>
          <w:szCs w:val="24"/>
          <w:lang w:val="en-US"/>
        </w:rPr>
        <w:t>honour</w:t>
      </w:r>
      <w:proofErr w:type="spellEnd"/>
      <w:r w:rsidRPr="00223CB9">
        <w:rPr>
          <w:rFonts w:asciiTheme="majorHAnsi" w:hAnsiTheme="majorHAnsi" w:cstheme="majorHAnsi"/>
          <w:sz w:val="24"/>
          <w:szCs w:val="24"/>
          <w:lang w:val="en-US"/>
        </w:rPr>
        <w:t xml:space="preserve"> the memory of the critics whose work enabled me to articulate my passion for needlecraft to my vocation as a feminist literary critic.</w:t>
      </w:r>
    </w:p>
    <w:p w14:paraId="140B2FDD" w14:textId="77777777" w:rsidR="00223CB9" w:rsidRPr="00223CB9" w:rsidRDefault="00223CB9" w:rsidP="00223CB9">
      <w:pPr>
        <w:jc w:val="both"/>
        <w:rPr>
          <w:rFonts w:asciiTheme="majorHAnsi" w:hAnsiTheme="majorHAnsi" w:cstheme="majorHAnsi"/>
          <w:sz w:val="24"/>
          <w:szCs w:val="24"/>
          <w:lang w:val="en-US"/>
        </w:rPr>
      </w:pPr>
    </w:p>
    <w:p w14:paraId="0C37F10D" w14:textId="77777777" w:rsidR="00223CB9" w:rsidRPr="00223CB9" w:rsidRDefault="00223CB9" w:rsidP="00223CB9">
      <w:pPr>
        <w:jc w:val="both"/>
        <w:rPr>
          <w:rFonts w:asciiTheme="majorHAnsi" w:hAnsiTheme="majorHAnsi" w:cstheme="majorHAnsi"/>
          <w:b/>
          <w:sz w:val="24"/>
          <w:szCs w:val="24"/>
          <w:lang w:val="en-US"/>
        </w:rPr>
      </w:pPr>
      <w:r w:rsidRPr="00223CB9">
        <w:rPr>
          <w:rFonts w:asciiTheme="majorHAnsi" w:hAnsiTheme="majorHAnsi" w:cstheme="majorHAnsi"/>
          <w:b/>
          <w:sz w:val="24"/>
          <w:szCs w:val="24"/>
          <w:lang w:val="en-US"/>
        </w:rPr>
        <w:t>Works Cited:</w:t>
      </w:r>
    </w:p>
    <w:p w14:paraId="5927494D" w14:textId="77777777" w:rsidR="00223CB9" w:rsidRPr="00223CB9" w:rsidRDefault="00223CB9" w:rsidP="00223CB9">
      <w:pPr>
        <w:jc w:val="both"/>
        <w:rPr>
          <w:rFonts w:asciiTheme="majorHAnsi" w:hAnsiTheme="majorHAnsi" w:cstheme="majorHAnsi"/>
          <w:sz w:val="24"/>
          <w:szCs w:val="24"/>
          <w:lang w:val="en-US"/>
        </w:rPr>
      </w:pPr>
      <w:r w:rsidRPr="00223CB9">
        <w:rPr>
          <w:rFonts w:asciiTheme="majorHAnsi" w:hAnsiTheme="majorHAnsi" w:cstheme="majorHAnsi"/>
          <w:sz w:val="24"/>
          <w:szCs w:val="24"/>
          <w:lang w:val="en-US"/>
        </w:rPr>
        <w:t>Ahmed, Sara. Living a Feminist Life. Durham: Duke University Press, 2017.</w:t>
      </w:r>
    </w:p>
    <w:p w14:paraId="5333F70C" w14:textId="77777777" w:rsidR="00223CB9" w:rsidRPr="00223CB9" w:rsidRDefault="00223CB9" w:rsidP="00223CB9">
      <w:pPr>
        <w:jc w:val="both"/>
        <w:rPr>
          <w:rFonts w:asciiTheme="majorHAnsi" w:hAnsiTheme="majorHAnsi" w:cstheme="majorHAnsi"/>
          <w:sz w:val="24"/>
          <w:szCs w:val="24"/>
          <w:lang w:val="en-US"/>
        </w:rPr>
      </w:pPr>
      <w:r w:rsidRPr="00223CB9">
        <w:rPr>
          <w:rFonts w:asciiTheme="majorHAnsi" w:hAnsiTheme="majorHAnsi" w:cstheme="majorHAnsi"/>
          <w:sz w:val="24"/>
          <w:szCs w:val="24"/>
          <w:lang w:val="en-US"/>
        </w:rPr>
        <w:t xml:space="preserve">H.D. </w:t>
      </w:r>
      <w:proofErr w:type="spellStart"/>
      <w:r w:rsidRPr="00223CB9">
        <w:rPr>
          <w:rFonts w:asciiTheme="majorHAnsi" w:hAnsiTheme="majorHAnsi" w:cstheme="majorHAnsi"/>
          <w:sz w:val="24"/>
          <w:szCs w:val="24"/>
          <w:lang w:val="en-US"/>
        </w:rPr>
        <w:t>HERmione</w:t>
      </w:r>
      <w:proofErr w:type="spellEnd"/>
      <w:r w:rsidRPr="00223CB9">
        <w:rPr>
          <w:rFonts w:asciiTheme="majorHAnsi" w:hAnsiTheme="majorHAnsi" w:cstheme="majorHAnsi"/>
          <w:sz w:val="24"/>
          <w:szCs w:val="24"/>
          <w:lang w:val="en-US"/>
        </w:rPr>
        <w:t xml:space="preserve"> [1927]. New York: New Directions, 1981.</w:t>
      </w:r>
    </w:p>
    <w:p w14:paraId="0B996CAA" w14:textId="77777777" w:rsidR="00223CB9" w:rsidRPr="00223CB9" w:rsidRDefault="00223CB9" w:rsidP="00223CB9">
      <w:pPr>
        <w:jc w:val="both"/>
        <w:rPr>
          <w:rFonts w:asciiTheme="majorHAnsi" w:hAnsiTheme="majorHAnsi" w:cstheme="majorHAnsi"/>
          <w:sz w:val="24"/>
          <w:szCs w:val="24"/>
          <w:lang w:val="en-US"/>
        </w:rPr>
      </w:pPr>
      <w:proofErr w:type="spellStart"/>
      <w:r w:rsidRPr="00223CB9">
        <w:rPr>
          <w:rFonts w:asciiTheme="majorHAnsi" w:hAnsiTheme="majorHAnsi" w:cstheme="majorHAnsi"/>
          <w:sz w:val="24"/>
          <w:szCs w:val="24"/>
          <w:lang w:val="en-US"/>
        </w:rPr>
        <w:t>Klindienst</w:t>
      </w:r>
      <w:proofErr w:type="spellEnd"/>
      <w:r w:rsidRPr="00223CB9">
        <w:rPr>
          <w:rFonts w:asciiTheme="majorHAnsi" w:hAnsiTheme="majorHAnsi" w:cstheme="majorHAnsi"/>
          <w:sz w:val="24"/>
          <w:szCs w:val="24"/>
          <w:lang w:val="en-US"/>
        </w:rPr>
        <w:t>, Patricia. “The Voice of the Shuttle is Ours”. The Stanford Literature Review 1 (1984): p. 25-53.</w:t>
      </w:r>
    </w:p>
    <w:p w14:paraId="17EA7F6A" w14:textId="77777777" w:rsidR="00223CB9" w:rsidRPr="00223CB9" w:rsidRDefault="00223CB9" w:rsidP="00223CB9">
      <w:pPr>
        <w:jc w:val="both"/>
        <w:rPr>
          <w:rFonts w:asciiTheme="majorHAnsi" w:hAnsiTheme="majorHAnsi" w:cstheme="majorHAnsi"/>
          <w:sz w:val="24"/>
          <w:szCs w:val="24"/>
          <w:lang w:val="en-US"/>
        </w:rPr>
      </w:pPr>
      <w:r w:rsidRPr="00223CB9">
        <w:rPr>
          <w:rFonts w:asciiTheme="majorHAnsi" w:hAnsiTheme="majorHAnsi" w:cstheme="majorHAnsi"/>
          <w:sz w:val="24"/>
          <w:szCs w:val="24"/>
          <w:lang w:val="en-US"/>
        </w:rPr>
        <w:t>Miller, Nancy. “</w:t>
      </w:r>
      <w:proofErr w:type="spellStart"/>
      <w:r w:rsidRPr="00223CB9">
        <w:rPr>
          <w:rFonts w:asciiTheme="majorHAnsi" w:hAnsiTheme="majorHAnsi" w:cstheme="majorHAnsi"/>
          <w:sz w:val="24"/>
          <w:szCs w:val="24"/>
          <w:lang w:val="en-US"/>
        </w:rPr>
        <w:t>Arachnologies</w:t>
      </w:r>
      <w:proofErr w:type="spellEnd"/>
      <w:r w:rsidRPr="00223CB9">
        <w:rPr>
          <w:rFonts w:asciiTheme="majorHAnsi" w:hAnsiTheme="majorHAnsi" w:cstheme="majorHAnsi"/>
          <w:sz w:val="24"/>
          <w:szCs w:val="24"/>
          <w:lang w:val="en-US"/>
        </w:rPr>
        <w:t>: The Woman, the Text, and the Critic”. Subject to Change: Reading Feminist Writing. New York: Columbia University Press, 1988, p. 270-295.</w:t>
      </w:r>
    </w:p>
    <w:p w14:paraId="0EA5A395" w14:textId="5DC0E89E" w:rsidR="001839FB" w:rsidRPr="00D27339" w:rsidRDefault="00223CB9" w:rsidP="00223CB9">
      <w:pPr>
        <w:jc w:val="both"/>
        <w:rPr>
          <w:rFonts w:asciiTheme="majorHAnsi" w:hAnsiTheme="majorHAnsi" w:cstheme="majorHAnsi"/>
          <w:sz w:val="24"/>
          <w:szCs w:val="24"/>
          <w:lang w:val="en-US"/>
        </w:rPr>
      </w:pPr>
      <w:r w:rsidRPr="00223CB9">
        <w:rPr>
          <w:rFonts w:asciiTheme="majorHAnsi" w:hAnsiTheme="majorHAnsi" w:cstheme="majorHAnsi"/>
          <w:sz w:val="24"/>
          <w:szCs w:val="24"/>
          <w:lang w:val="en-US"/>
        </w:rPr>
        <w:t xml:space="preserve">Walker, Alice. “In Search of Our Mothers’ Gardens” [1974]. In Search of Our Mothers’ Gardens: Womanist Prose. </w:t>
      </w:r>
      <w:r w:rsidRPr="00D27339">
        <w:rPr>
          <w:rFonts w:asciiTheme="majorHAnsi" w:hAnsiTheme="majorHAnsi" w:cstheme="majorHAnsi"/>
          <w:sz w:val="24"/>
          <w:szCs w:val="24"/>
          <w:lang w:val="en-US"/>
        </w:rPr>
        <w:t>London: The Women’s Press, 2000, p. 231-243.</w:t>
      </w:r>
    </w:p>
    <w:p w14:paraId="4CA8E5CA" w14:textId="56D7EC74" w:rsidR="00223CB9" w:rsidRPr="00D27339" w:rsidRDefault="00223CB9" w:rsidP="00223CB9">
      <w:pPr>
        <w:jc w:val="both"/>
        <w:rPr>
          <w:rFonts w:asciiTheme="majorHAnsi" w:hAnsiTheme="majorHAnsi" w:cstheme="majorHAnsi"/>
          <w:sz w:val="24"/>
          <w:szCs w:val="24"/>
          <w:lang w:val="en-US"/>
        </w:rPr>
      </w:pPr>
    </w:p>
    <w:p w14:paraId="349700F9" w14:textId="1D6727BD" w:rsidR="00223CB9" w:rsidRPr="00D27339" w:rsidRDefault="00223CB9" w:rsidP="00223CB9">
      <w:pPr>
        <w:jc w:val="both"/>
        <w:rPr>
          <w:rFonts w:asciiTheme="majorHAnsi" w:hAnsiTheme="majorHAnsi" w:cstheme="majorHAnsi"/>
          <w:sz w:val="24"/>
          <w:szCs w:val="24"/>
          <w:lang w:val="en-US"/>
        </w:rPr>
      </w:pPr>
    </w:p>
    <w:p w14:paraId="196C345C" w14:textId="672177D3" w:rsidR="003042EB" w:rsidRPr="00D27339" w:rsidRDefault="003042EB" w:rsidP="00223CB9">
      <w:pPr>
        <w:jc w:val="both"/>
        <w:rPr>
          <w:rFonts w:asciiTheme="majorHAnsi" w:hAnsiTheme="majorHAnsi" w:cstheme="majorHAnsi"/>
          <w:sz w:val="24"/>
          <w:szCs w:val="24"/>
          <w:lang w:val="en-US"/>
        </w:rPr>
      </w:pPr>
    </w:p>
    <w:p w14:paraId="09FEC1A8" w14:textId="0D580202" w:rsidR="003042EB" w:rsidRPr="00D27339" w:rsidRDefault="003042EB" w:rsidP="00223CB9">
      <w:pPr>
        <w:jc w:val="both"/>
        <w:rPr>
          <w:rFonts w:asciiTheme="majorHAnsi" w:hAnsiTheme="majorHAnsi" w:cstheme="majorHAnsi"/>
          <w:sz w:val="24"/>
          <w:szCs w:val="24"/>
          <w:lang w:val="en-US"/>
        </w:rPr>
      </w:pPr>
    </w:p>
    <w:p w14:paraId="0451AE25" w14:textId="4C926362" w:rsidR="003042EB" w:rsidRPr="00D27339" w:rsidRDefault="003042EB" w:rsidP="00223CB9">
      <w:pPr>
        <w:jc w:val="both"/>
        <w:rPr>
          <w:rFonts w:asciiTheme="majorHAnsi" w:hAnsiTheme="majorHAnsi" w:cstheme="majorHAnsi"/>
          <w:sz w:val="24"/>
          <w:szCs w:val="24"/>
          <w:lang w:val="en-US"/>
        </w:rPr>
      </w:pPr>
    </w:p>
    <w:p w14:paraId="26FB8B4F" w14:textId="1B1C0DF9" w:rsidR="003042EB" w:rsidRPr="00D27339" w:rsidRDefault="003042EB" w:rsidP="00223CB9">
      <w:pPr>
        <w:jc w:val="both"/>
        <w:rPr>
          <w:rFonts w:asciiTheme="majorHAnsi" w:hAnsiTheme="majorHAnsi" w:cstheme="majorHAnsi"/>
          <w:sz w:val="24"/>
          <w:szCs w:val="24"/>
          <w:lang w:val="en-US"/>
        </w:rPr>
      </w:pPr>
    </w:p>
    <w:p w14:paraId="1E50CCBF" w14:textId="1CCB7336" w:rsidR="003042EB" w:rsidRPr="00D27339" w:rsidRDefault="003042EB" w:rsidP="00223CB9">
      <w:pPr>
        <w:jc w:val="both"/>
        <w:rPr>
          <w:rFonts w:asciiTheme="majorHAnsi" w:hAnsiTheme="majorHAnsi" w:cstheme="majorHAnsi"/>
          <w:sz w:val="24"/>
          <w:szCs w:val="24"/>
          <w:lang w:val="en-US"/>
        </w:rPr>
      </w:pPr>
    </w:p>
    <w:p w14:paraId="440F9E75" w14:textId="263EBF0E" w:rsidR="003042EB" w:rsidRPr="00D27339" w:rsidRDefault="003042EB" w:rsidP="00223CB9">
      <w:pPr>
        <w:jc w:val="both"/>
        <w:rPr>
          <w:rFonts w:asciiTheme="majorHAnsi" w:hAnsiTheme="majorHAnsi" w:cstheme="majorHAnsi"/>
          <w:sz w:val="24"/>
          <w:szCs w:val="24"/>
          <w:lang w:val="en-US"/>
        </w:rPr>
      </w:pPr>
    </w:p>
    <w:p w14:paraId="503439AD" w14:textId="7E958786" w:rsidR="003042EB" w:rsidRPr="00D27339" w:rsidRDefault="003042EB" w:rsidP="00223CB9">
      <w:pPr>
        <w:jc w:val="both"/>
        <w:rPr>
          <w:rFonts w:asciiTheme="majorHAnsi" w:hAnsiTheme="majorHAnsi" w:cstheme="majorHAnsi"/>
          <w:sz w:val="24"/>
          <w:szCs w:val="24"/>
          <w:lang w:val="en-US"/>
        </w:rPr>
      </w:pPr>
    </w:p>
    <w:p w14:paraId="497D0C2D" w14:textId="5D48F4C9" w:rsidR="003042EB" w:rsidRPr="00D27339" w:rsidRDefault="003042EB" w:rsidP="00223CB9">
      <w:pPr>
        <w:jc w:val="both"/>
        <w:rPr>
          <w:rFonts w:asciiTheme="majorHAnsi" w:hAnsiTheme="majorHAnsi" w:cstheme="majorHAnsi"/>
          <w:sz w:val="24"/>
          <w:szCs w:val="24"/>
          <w:lang w:val="en-US"/>
        </w:rPr>
      </w:pPr>
    </w:p>
    <w:p w14:paraId="52E3A613" w14:textId="026705B1" w:rsidR="003042EB" w:rsidRPr="00D27339" w:rsidRDefault="003042EB" w:rsidP="00223CB9">
      <w:pPr>
        <w:jc w:val="both"/>
        <w:rPr>
          <w:rFonts w:asciiTheme="majorHAnsi" w:hAnsiTheme="majorHAnsi" w:cstheme="majorHAnsi"/>
          <w:sz w:val="24"/>
          <w:szCs w:val="24"/>
          <w:lang w:val="en-US"/>
        </w:rPr>
      </w:pPr>
    </w:p>
    <w:p w14:paraId="45520229" w14:textId="7629B4D6" w:rsidR="003042EB" w:rsidRPr="00D27339" w:rsidRDefault="003042EB" w:rsidP="00223CB9">
      <w:pPr>
        <w:jc w:val="both"/>
        <w:rPr>
          <w:rFonts w:asciiTheme="majorHAnsi" w:hAnsiTheme="majorHAnsi" w:cstheme="majorHAnsi"/>
          <w:sz w:val="24"/>
          <w:szCs w:val="24"/>
          <w:lang w:val="en-US"/>
        </w:rPr>
      </w:pPr>
    </w:p>
    <w:p w14:paraId="390B73B3" w14:textId="07625A8B" w:rsidR="003042EB" w:rsidRPr="00D27339" w:rsidRDefault="003042EB" w:rsidP="00223CB9">
      <w:pPr>
        <w:jc w:val="both"/>
        <w:rPr>
          <w:rFonts w:asciiTheme="majorHAnsi" w:hAnsiTheme="majorHAnsi" w:cstheme="majorHAnsi"/>
          <w:sz w:val="24"/>
          <w:szCs w:val="24"/>
          <w:lang w:val="en-US"/>
        </w:rPr>
      </w:pPr>
    </w:p>
    <w:p w14:paraId="63384908" w14:textId="01569D23" w:rsidR="003042EB" w:rsidRPr="00D27339" w:rsidRDefault="003042EB" w:rsidP="00223CB9">
      <w:pPr>
        <w:jc w:val="both"/>
        <w:rPr>
          <w:rFonts w:asciiTheme="majorHAnsi" w:hAnsiTheme="majorHAnsi" w:cstheme="majorHAnsi"/>
          <w:sz w:val="24"/>
          <w:szCs w:val="24"/>
          <w:lang w:val="en-US"/>
        </w:rPr>
      </w:pPr>
    </w:p>
    <w:p w14:paraId="72D70A66" w14:textId="3EB6DE39" w:rsidR="003042EB" w:rsidRPr="00D27339" w:rsidRDefault="003042EB" w:rsidP="00223CB9">
      <w:pPr>
        <w:jc w:val="both"/>
        <w:rPr>
          <w:rFonts w:asciiTheme="majorHAnsi" w:hAnsiTheme="majorHAnsi" w:cstheme="majorHAnsi"/>
          <w:sz w:val="24"/>
          <w:szCs w:val="24"/>
          <w:lang w:val="en-US"/>
        </w:rPr>
      </w:pPr>
    </w:p>
    <w:p w14:paraId="31B832D4" w14:textId="77777777" w:rsidR="00223CB9" w:rsidRPr="00D27339" w:rsidRDefault="00223CB9" w:rsidP="00223CB9">
      <w:pPr>
        <w:jc w:val="both"/>
        <w:rPr>
          <w:rFonts w:asciiTheme="majorHAnsi" w:hAnsiTheme="majorHAnsi" w:cstheme="majorHAnsi"/>
          <w:sz w:val="24"/>
          <w:szCs w:val="24"/>
          <w:lang w:val="en-US"/>
        </w:rPr>
      </w:pPr>
    </w:p>
    <w:p w14:paraId="1FACCDDC" w14:textId="1E40263B" w:rsidR="00223CB9" w:rsidRPr="00D27339" w:rsidRDefault="00223CB9" w:rsidP="00223CB9">
      <w:pPr>
        <w:jc w:val="both"/>
        <w:rPr>
          <w:rFonts w:asciiTheme="majorHAnsi" w:hAnsiTheme="majorHAnsi" w:cstheme="majorHAnsi"/>
          <w:sz w:val="26"/>
          <w:szCs w:val="26"/>
          <w:lang w:val="fr-FR"/>
        </w:rPr>
      </w:pPr>
      <w:r w:rsidRPr="00D27339">
        <w:rPr>
          <w:rFonts w:asciiTheme="majorHAnsi" w:hAnsiTheme="majorHAnsi" w:cstheme="majorHAnsi"/>
          <w:b/>
          <w:sz w:val="26"/>
          <w:szCs w:val="26"/>
          <w:lang w:val="fr-FR"/>
        </w:rPr>
        <w:lastRenderedPageBreak/>
        <w:t>WELLS Amy – Université de Caen Normandie</w:t>
      </w:r>
      <w:r w:rsidRPr="00D27339">
        <w:rPr>
          <w:rFonts w:asciiTheme="majorHAnsi" w:hAnsiTheme="majorHAnsi" w:cstheme="majorHAnsi"/>
          <w:sz w:val="26"/>
          <w:szCs w:val="26"/>
          <w:lang w:val="fr-FR"/>
        </w:rPr>
        <w:t xml:space="preserve"> (amy.wells@unicaen.fr)</w:t>
      </w:r>
    </w:p>
    <w:p w14:paraId="01DEC699" w14:textId="236C19C2" w:rsidR="00223CB9" w:rsidRPr="00D27339" w:rsidRDefault="00223CB9" w:rsidP="00223CB9">
      <w:pPr>
        <w:jc w:val="both"/>
        <w:rPr>
          <w:rFonts w:asciiTheme="majorHAnsi" w:hAnsiTheme="majorHAnsi" w:cstheme="majorHAnsi"/>
          <w:sz w:val="24"/>
          <w:szCs w:val="24"/>
          <w:lang w:val="fr-FR"/>
        </w:rPr>
      </w:pPr>
    </w:p>
    <w:p w14:paraId="444BB449" w14:textId="77777777" w:rsidR="00223CB9" w:rsidRPr="00223CB9" w:rsidRDefault="00223CB9" w:rsidP="00223CB9">
      <w:pPr>
        <w:jc w:val="center"/>
        <w:rPr>
          <w:rFonts w:asciiTheme="majorHAnsi" w:eastAsiaTheme="minorEastAsia" w:hAnsiTheme="majorHAnsi" w:cstheme="majorHAnsi"/>
          <w:b/>
          <w:bCs/>
          <w:sz w:val="24"/>
          <w:szCs w:val="24"/>
          <w:lang w:val="en-US" w:eastAsia="zh-CN"/>
        </w:rPr>
      </w:pPr>
      <w:r w:rsidRPr="00223CB9">
        <w:rPr>
          <w:rFonts w:asciiTheme="majorHAnsi" w:eastAsiaTheme="minorEastAsia" w:hAnsiTheme="majorHAnsi" w:cstheme="majorHAnsi"/>
          <w:b/>
          <w:bCs/>
          <w:sz w:val="24"/>
          <w:szCs w:val="24"/>
          <w:lang w:val="en-US" w:eastAsia="zh-CN"/>
        </w:rPr>
        <w:t>Child-free by Choice, Cat Mom by choice: Matriarchy Beyond Physical Maternity</w:t>
      </w:r>
    </w:p>
    <w:p w14:paraId="2750243F" w14:textId="77777777" w:rsidR="00223CB9" w:rsidRPr="00223CB9" w:rsidRDefault="00223CB9" w:rsidP="00223CB9">
      <w:pPr>
        <w:jc w:val="center"/>
        <w:rPr>
          <w:rFonts w:asciiTheme="majorHAnsi" w:eastAsiaTheme="minorEastAsia" w:hAnsiTheme="majorHAnsi" w:cstheme="majorHAnsi"/>
          <w:b/>
          <w:bCs/>
          <w:sz w:val="24"/>
          <w:szCs w:val="24"/>
          <w:lang w:val="en-US" w:eastAsia="zh-CN"/>
        </w:rPr>
      </w:pPr>
    </w:p>
    <w:p w14:paraId="488B428D" w14:textId="77777777" w:rsidR="00223CB9" w:rsidRPr="00223CB9" w:rsidRDefault="00223CB9" w:rsidP="00223CB9">
      <w:pPr>
        <w:jc w:val="both"/>
        <w:rPr>
          <w:rFonts w:asciiTheme="majorHAnsi" w:eastAsiaTheme="minorEastAsia" w:hAnsiTheme="majorHAnsi" w:cstheme="majorHAnsi"/>
          <w:sz w:val="24"/>
          <w:szCs w:val="24"/>
          <w:lang w:val="en-US" w:eastAsia="zh-CN"/>
        </w:rPr>
      </w:pPr>
      <w:r w:rsidRPr="00223CB9">
        <w:rPr>
          <w:rFonts w:asciiTheme="majorHAnsi" w:eastAsiaTheme="minorEastAsia" w:hAnsiTheme="majorHAnsi" w:cstheme="majorHAnsi"/>
          <w:sz w:val="24"/>
          <w:szCs w:val="24"/>
          <w:lang w:val="en-US" w:eastAsia="zh-CN"/>
        </w:rPr>
        <w:t>For many women of a certain generation, maternity is an expected step in life. As political, social, and financial freedoms have increased for some women in the United States across the late 20</w:t>
      </w:r>
      <w:r w:rsidRPr="00223CB9">
        <w:rPr>
          <w:rFonts w:asciiTheme="majorHAnsi" w:eastAsiaTheme="minorEastAsia" w:hAnsiTheme="majorHAnsi" w:cstheme="majorHAnsi"/>
          <w:sz w:val="24"/>
          <w:szCs w:val="24"/>
          <w:vertAlign w:val="superscript"/>
          <w:lang w:val="en-US" w:eastAsia="zh-CN"/>
        </w:rPr>
        <w:t>th</w:t>
      </w:r>
      <w:r w:rsidRPr="00223CB9">
        <w:rPr>
          <w:rFonts w:asciiTheme="majorHAnsi" w:eastAsiaTheme="minorEastAsia" w:hAnsiTheme="majorHAnsi" w:cstheme="majorHAnsi"/>
          <w:sz w:val="24"/>
          <w:szCs w:val="24"/>
          <w:lang w:val="en-US" w:eastAsia="zh-CN"/>
        </w:rPr>
        <w:t xml:space="preserve"> and early 21</w:t>
      </w:r>
      <w:r w:rsidRPr="00223CB9">
        <w:rPr>
          <w:rFonts w:asciiTheme="majorHAnsi" w:eastAsiaTheme="minorEastAsia" w:hAnsiTheme="majorHAnsi" w:cstheme="majorHAnsi"/>
          <w:sz w:val="24"/>
          <w:szCs w:val="24"/>
          <w:vertAlign w:val="superscript"/>
          <w:lang w:val="en-US" w:eastAsia="zh-CN"/>
        </w:rPr>
        <w:t>st</w:t>
      </w:r>
      <w:r w:rsidRPr="00223CB9">
        <w:rPr>
          <w:rFonts w:asciiTheme="majorHAnsi" w:eastAsiaTheme="minorEastAsia" w:hAnsiTheme="majorHAnsi" w:cstheme="majorHAnsi"/>
          <w:sz w:val="24"/>
          <w:szCs w:val="24"/>
          <w:lang w:val="en-US" w:eastAsia="zh-CN"/>
        </w:rPr>
        <w:t xml:space="preserve"> centuries, some women are pursuing a life of being child-free by choice. Increased virtual lives has led popular culture to establish that “Cats own the internet.” In the last ten years, “Child-free by choice” t-shirts have been replaced by those indicating “Cat Mom.” Moreover, saying you are a “Cat Mom” seems to quash any pesky, invasive questions about why one isn’t producing children. Fourth Wave Feminisms provide a solidarity around the status of “Cat Mom.” </w:t>
      </w:r>
    </w:p>
    <w:p w14:paraId="218507DF" w14:textId="77777777" w:rsidR="00223CB9" w:rsidRPr="00223CB9" w:rsidRDefault="00223CB9" w:rsidP="00223CB9">
      <w:pPr>
        <w:jc w:val="both"/>
        <w:rPr>
          <w:rFonts w:asciiTheme="majorHAnsi" w:eastAsiaTheme="minorEastAsia" w:hAnsiTheme="majorHAnsi" w:cstheme="majorHAnsi"/>
          <w:sz w:val="24"/>
          <w:szCs w:val="24"/>
          <w:lang w:val="en-US" w:eastAsia="zh-CN"/>
        </w:rPr>
      </w:pPr>
    </w:p>
    <w:p w14:paraId="078BB807" w14:textId="77777777" w:rsidR="00223CB9" w:rsidRPr="00223CB9" w:rsidRDefault="00223CB9" w:rsidP="00223CB9">
      <w:pPr>
        <w:jc w:val="both"/>
        <w:rPr>
          <w:rFonts w:asciiTheme="majorHAnsi" w:eastAsiaTheme="minorEastAsia" w:hAnsiTheme="majorHAnsi" w:cstheme="majorHAnsi"/>
          <w:sz w:val="24"/>
          <w:szCs w:val="24"/>
          <w:lang w:val="en-US" w:eastAsia="zh-CN"/>
        </w:rPr>
      </w:pPr>
      <w:r w:rsidRPr="00223CB9">
        <w:rPr>
          <w:rFonts w:asciiTheme="majorHAnsi" w:eastAsiaTheme="minorEastAsia" w:hAnsiTheme="majorHAnsi" w:cstheme="majorHAnsi"/>
          <w:sz w:val="24"/>
          <w:szCs w:val="24"/>
          <w:lang w:val="en-US" w:eastAsia="zh-CN"/>
        </w:rPr>
        <w:t xml:space="preserve">Arguably, being a Cat Mom is not the same thing as being the biological mother to children. Yet, many women may be choosing Cat Mom status because they are already caring for others around them, taking up tasks of nurturing and providing for the basic needs of others. If the matriarchal chain is biologically broken, what kind of matriarchy, what kind of matriarchal transmission can occur beyond physical maternity? </w:t>
      </w:r>
    </w:p>
    <w:p w14:paraId="161F98FF" w14:textId="77777777" w:rsidR="00223CB9" w:rsidRPr="00223CB9" w:rsidRDefault="00223CB9" w:rsidP="00223CB9">
      <w:pPr>
        <w:jc w:val="both"/>
        <w:rPr>
          <w:rFonts w:asciiTheme="majorHAnsi" w:eastAsiaTheme="minorEastAsia" w:hAnsiTheme="majorHAnsi" w:cstheme="majorHAnsi"/>
          <w:sz w:val="24"/>
          <w:szCs w:val="24"/>
          <w:lang w:val="en-US" w:eastAsia="zh-CN"/>
        </w:rPr>
      </w:pPr>
    </w:p>
    <w:p w14:paraId="553D27CE" w14:textId="77777777" w:rsidR="00223CB9" w:rsidRPr="00223CB9" w:rsidRDefault="00223CB9" w:rsidP="00223CB9">
      <w:pPr>
        <w:jc w:val="both"/>
        <w:rPr>
          <w:rFonts w:asciiTheme="majorHAnsi" w:eastAsiaTheme="minorEastAsia" w:hAnsiTheme="majorHAnsi" w:cstheme="majorHAnsi"/>
          <w:sz w:val="24"/>
          <w:szCs w:val="24"/>
          <w:lang w:val="en-US" w:eastAsia="zh-CN"/>
        </w:rPr>
      </w:pPr>
      <w:r w:rsidRPr="00223CB9">
        <w:rPr>
          <w:rFonts w:asciiTheme="majorHAnsi" w:eastAsiaTheme="minorEastAsia" w:hAnsiTheme="majorHAnsi" w:cstheme="majorHAnsi"/>
          <w:sz w:val="24"/>
          <w:szCs w:val="24"/>
          <w:lang w:val="en-US" w:eastAsia="zh-CN"/>
        </w:rPr>
        <w:t xml:space="preserve">In this piece, questions of transmission of values, skills, and assistance will be explored as matriarchal capital is considered from a non-biological perspective. How do some of us wind up “mothering” when we have no biological children? To whom are we passing on traditions, values, and skills, or to whom are we investing time for care? The COVID crises certainly demonstrated how women bore the brunt of “care” for others during this time, even, </w:t>
      </w:r>
      <w:r w:rsidRPr="00223CB9">
        <w:rPr>
          <w:rFonts w:asciiTheme="majorHAnsi" w:eastAsiaTheme="minorEastAsia" w:hAnsiTheme="majorHAnsi" w:cstheme="majorHAnsi"/>
          <w:i/>
          <w:iCs/>
          <w:sz w:val="24"/>
          <w:szCs w:val="24"/>
          <w:lang w:val="en-US" w:eastAsia="zh-CN"/>
        </w:rPr>
        <w:t>especially</w:t>
      </w:r>
      <w:r w:rsidRPr="00223CB9">
        <w:rPr>
          <w:rFonts w:asciiTheme="majorHAnsi" w:eastAsiaTheme="minorEastAsia" w:hAnsiTheme="majorHAnsi" w:cstheme="majorHAnsi"/>
          <w:sz w:val="24"/>
          <w:szCs w:val="24"/>
          <w:lang w:val="en-US" w:eastAsia="zh-CN"/>
        </w:rPr>
        <w:t xml:space="preserve">, in academic settings.  </w:t>
      </w:r>
    </w:p>
    <w:p w14:paraId="262CFA61" w14:textId="77777777" w:rsidR="00223CB9" w:rsidRPr="00223CB9" w:rsidRDefault="00223CB9" w:rsidP="00223CB9">
      <w:pPr>
        <w:jc w:val="both"/>
        <w:rPr>
          <w:rFonts w:asciiTheme="majorHAnsi" w:eastAsiaTheme="minorEastAsia" w:hAnsiTheme="majorHAnsi" w:cstheme="majorHAnsi"/>
          <w:sz w:val="24"/>
          <w:szCs w:val="24"/>
          <w:lang w:val="en-US" w:eastAsia="zh-CN"/>
        </w:rPr>
      </w:pPr>
    </w:p>
    <w:p w14:paraId="268E2E56" w14:textId="77777777" w:rsidR="00223CB9" w:rsidRPr="00223CB9" w:rsidRDefault="00223CB9" w:rsidP="00223CB9">
      <w:pPr>
        <w:jc w:val="both"/>
        <w:rPr>
          <w:rFonts w:asciiTheme="majorHAnsi" w:eastAsiaTheme="minorEastAsia" w:hAnsiTheme="majorHAnsi" w:cstheme="majorHAnsi"/>
          <w:sz w:val="24"/>
          <w:szCs w:val="24"/>
          <w:lang w:val="en-US" w:eastAsia="zh-CN"/>
        </w:rPr>
      </w:pPr>
      <w:r w:rsidRPr="00223CB9">
        <w:rPr>
          <w:rFonts w:asciiTheme="majorHAnsi" w:eastAsiaTheme="minorEastAsia" w:hAnsiTheme="majorHAnsi" w:cstheme="majorHAnsi"/>
          <w:sz w:val="24"/>
          <w:szCs w:val="24"/>
          <w:lang w:val="en-US" w:eastAsia="zh-CN"/>
        </w:rPr>
        <w:t xml:space="preserve">Square: The square will be embroidered in Bayeux Stitch, with questions emanating from the choice to be a Cat Mom. </w:t>
      </w:r>
    </w:p>
    <w:p w14:paraId="37945D94" w14:textId="7D4290AB" w:rsidR="00223CB9" w:rsidRDefault="00223CB9" w:rsidP="00223CB9">
      <w:pPr>
        <w:jc w:val="both"/>
        <w:rPr>
          <w:rFonts w:asciiTheme="majorHAnsi" w:eastAsiaTheme="minorEastAsia" w:hAnsiTheme="majorHAnsi" w:cstheme="majorHAnsi"/>
          <w:sz w:val="24"/>
          <w:szCs w:val="24"/>
          <w:lang w:val="en-US" w:eastAsia="zh-CN"/>
        </w:rPr>
      </w:pPr>
    </w:p>
    <w:p w14:paraId="7DB4FDA8" w14:textId="77777777" w:rsidR="003042EB" w:rsidRPr="00223CB9" w:rsidRDefault="003042EB" w:rsidP="00223CB9">
      <w:pPr>
        <w:jc w:val="both"/>
        <w:rPr>
          <w:rFonts w:asciiTheme="majorHAnsi" w:eastAsiaTheme="minorEastAsia" w:hAnsiTheme="majorHAnsi" w:cstheme="majorHAnsi"/>
          <w:sz w:val="24"/>
          <w:szCs w:val="24"/>
          <w:lang w:val="en-US" w:eastAsia="zh-CN"/>
        </w:rPr>
      </w:pPr>
    </w:p>
    <w:p w14:paraId="51D6C36B" w14:textId="4D6AE2FD" w:rsidR="00223CB9" w:rsidRPr="00223CB9" w:rsidRDefault="00223CB9" w:rsidP="00223CB9">
      <w:pPr>
        <w:jc w:val="both"/>
        <w:rPr>
          <w:rFonts w:asciiTheme="majorHAnsi" w:eastAsiaTheme="minorEastAsia" w:hAnsiTheme="majorHAnsi" w:cstheme="majorHAnsi"/>
          <w:sz w:val="24"/>
          <w:szCs w:val="24"/>
          <w:lang w:val="en-US" w:eastAsia="zh-CN"/>
        </w:rPr>
      </w:pPr>
      <w:r w:rsidRPr="00030020">
        <w:rPr>
          <w:rFonts w:asciiTheme="majorHAnsi" w:eastAsiaTheme="minorEastAsia" w:hAnsiTheme="majorHAnsi" w:cstheme="majorHAnsi"/>
          <w:b/>
          <w:sz w:val="24"/>
          <w:szCs w:val="24"/>
          <w:lang w:val="en-US" w:eastAsia="zh-CN"/>
        </w:rPr>
        <w:t>Biography</w:t>
      </w:r>
      <w:r w:rsidRPr="00223CB9">
        <w:rPr>
          <w:rFonts w:asciiTheme="majorHAnsi" w:eastAsiaTheme="minorEastAsia" w:hAnsiTheme="majorHAnsi" w:cstheme="majorHAnsi"/>
          <w:b/>
          <w:i/>
          <w:sz w:val="24"/>
          <w:szCs w:val="24"/>
          <w:lang w:val="en-US" w:eastAsia="zh-CN"/>
        </w:rPr>
        <w:t>:</w:t>
      </w:r>
      <w:r>
        <w:rPr>
          <w:rFonts w:asciiTheme="majorHAnsi" w:eastAsiaTheme="minorEastAsia" w:hAnsiTheme="majorHAnsi" w:cstheme="majorHAnsi"/>
          <w:sz w:val="24"/>
          <w:szCs w:val="24"/>
          <w:lang w:val="en-US" w:eastAsia="zh-CN"/>
        </w:rPr>
        <w:t xml:space="preserve"> </w:t>
      </w:r>
      <w:r w:rsidRPr="00223CB9">
        <w:rPr>
          <w:rFonts w:asciiTheme="majorHAnsi" w:eastAsiaTheme="minorEastAsia" w:hAnsiTheme="majorHAnsi" w:cstheme="majorHAnsi"/>
          <w:sz w:val="24"/>
          <w:szCs w:val="24"/>
          <w:lang w:val="en-US" w:eastAsia="zh-CN"/>
        </w:rPr>
        <w:t xml:space="preserve">Amy D. Wells is MCF at the </w:t>
      </w:r>
      <w:proofErr w:type="spellStart"/>
      <w:r w:rsidRPr="00223CB9">
        <w:rPr>
          <w:rFonts w:asciiTheme="majorHAnsi" w:eastAsiaTheme="minorEastAsia" w:hAnsiTheme="majorHAnsi" w:cstheme="majorHAnsi"/>
          <w:sz w:val="24"/>
          <w:szCs w:val="24"/>
          <w:lang w:val="en-US" w:eastAsia="zh-CN"/>
        </w:rPr>
        <w:t>Université</w:t>
      </w:r>
      <w:proofErr w:type="spellEnd"/>
      <w:r w:rsidRPr="00223CB9">
        <w:rPr>
          <w:rFonts w:asciiTheme="majorHAnsi" w:eastAsiaTheme="minorEastAsia" w:hAnsiTheme="majorHAnsi" w:cstheme="majorHAnsi"/>
          <w:sz w:val="24"/>
          <w:szCs w:val="24"/>
          <w:lang w:val="en-US" w:eastAsia="zh-CN"/>
        </w:rPr>
        <w:t xml:space="preserve"> de Caen Normandie where she teaches American Literature, Civilization, and English for Digital Humanities. Her research interests include Modernism, Women’s Studies, </w:t>
      </w:r>
      <w:proofErr w:type="spellStart"/>
      <w:r w:rsidRPr="00223CB9">
        <w:rPr>
          <w:rFonts w:asciiTheme="majorHAnsi" w:eastAsiaTheme="minorEastAsia" w:hAnsiTheme="majorHAnsi" w:cstheme="majorHAnsi"/>
          <w:sz w:val="24"/>
          <w:szCs w:val="24"/>
          <w:lang w:val="en-US" w:eastAsia="zh-CN"/>
        </w:rPr>
        <w:t>Geocriticism</w:t>
      </w:r>
      <w:proofErr w:type="spellEnd"/>
      <w:r w:rsidRPr="00223CB9">
        <w:rPr>
          <w:rFonts w:asciiTheme="majorHAnsi" w:eastAsiaTheme="minorEastAsia" w:hAnsiTheme="majorHAnsi" w:cstheme="majorHAnsi"/>
          <w:sz w:val="24"/>
          <w:szCs w:val="24"/>
          <w:lang w:val="en-US" w:eastAsia="zh-CN"/>
        </w:rPr>
        <w:t xml:space="preserve">, and Craftivism. She is the author of </w:t>
      </w:r>
      <w:proofErr w:type="spellStart"/>
      <w:r w:rsidRPr="00223CB9">
        <w:rPr>
          <w:rFonts w:asciiTheme="majorHAnsi" w:eastAsiaTheme="minorEastAsia" w:hAnsiTheme="majorHAnsi" w:cstheme="majorHAnsi"/>
          <w:i/>
          <w:sz w:val="24"/>
          <w:szCs w:val="24"/>
          <w:lang w:val="en-US" w:eastAsia="zh-CN"/>
        </w:rPr>
        <w:t>Liberté</w:t>
      </w:r>
      <w:proofErr w:type="spellEnd"/>
      <w:r w:rsidRPr="00223CB9">
        <w:rPr>
          <w:rFonts w:asciiTheme="majorHAnsi" w:eastAsiaTheme="minorEastAsia" w:hAnsiTheme="majorHAnsi" w:cstheme="majorHAnsi"/>
          <w:i/>
          <w:sz w:val="24"/>
          <w:szCs w:val="24"/>
          <w:lang w:val="en-US" w:eastAsia="zh-CN"/>
        </w:rPr>
        <w:t xml:space="preserve"> Francophonie </w:t>
      </w:r>
      <w:proofErr w:type="spellStart"/>
      <w:r w:rsidRPr="00223CB9">
        <w:rPr>
          <w:rFonts w:asciiTheme="majorHAnsi" w:eastAsiaTheme="minorEastAsia" w:hAnsiTheme="majorHAnsi" w:cstheme="majorHAnsi"/>
          <w:i/>
          <w:sz w:val="24"/>
          <w:szCs w:val="24"/>
          <w:lang w:val="en-US" w:eastAsia="zh-CN"/>
        </w:rPr>
        <w:t>Sexualité</w:t>
      </w:r>
      <w:proofErr w:type="spellEnd"/>
      <w:r w:rsidRPr="00223CB9">
        <w:rPr>
          <w:rFonts w:asciiTheme="majorHAnsi" w:eastAsiaTheme="minorEastAsia" w:hAnsiTheme="majorHAnsi" w:cstheme="majorHAnsi"/>
          <w:i/>
          <w:sz w:val="24"/>
          <w:szCs w:val="24"/>
          <w:lang w:val="en-US" w:eastAsia="zh-CN"/>
        </w:rPr>
        <w:t xml:space="preserve"> </w:t>
      </w:r>
      <w:r w:rsidRPr="00223CB9">
        <w:rPr>
          <w:rFonts w:asciiTheme="majorHAnsi" w:eastAsiaTheme="minorEastAsia" w:hAnsiTheme="majorHAnsi" w:cstheme="majorHAnsi"/>
          <w:sz w:val="24"/>
          <w:szCs w:val="24"/>
          <w:lang w:val="en-US" w:eastAsia="zh-CN"/>
        </w:rPr>
        <w:t xml:space="preserve">published by La </w:t>
      </w:r>
      <w:proofErr w:type="spellStart"/>
      <w:r w:rsidRPr="00223CB9">
        <w:rPr>
          <w:rFonts w:asciiTheme="majorHAnsi" w:eastAsiaTheme="minorEastAsia" w:hAnsiTheme="majorHAnsi" w:cstheme="majorHAnsi"/>
          <w:sz w:val="24"/>
          <w:szCs w:val="24"/>
          <w:lang w:val="en-US" w:eastAsia="zh-CN"/>
        </w:rPr>
        <w:t>Gronde</w:t>
      </w:r>
      <w:proofErr w:type="spellEnd"/>
      <w:r w:rsidRPr="00223CB9">
        <w:rPr>
          <w:rFonts w:asciiTheme="majorHAnsi" w:eastAsiaTheme="minorEastAsia" w:hAnsiTheme="majorHAnsi" w:cstheme="majorHAnsi"/>
          <w:sz w:val="24"/>
          <w:szCs w:val="24"/>
          <w:lang w:val="en-US" w:eastAsia="zh-CN"/>
        </w:rPr>
        <w:t xml:space="preserve"> Éditions in 2019.</w:t>
      </w:r>
    </w:p>
    <w:p w14:paraId="0524E18D" w14:textId="77777777" w:rsidR="00223CB9" w:rsidRPr="00223CB9" w:rsidRDefault="00223CB9" w:rsidP="00223CB9">
      <w:pPr>
        <w:jc w:val="both"/>
        <w:rPr>
          <w:rFonts w:asciiTheme="majorHAnsi" w:hAnsiTheme="majorHAnsi" w:cstheme="majorHAnsi"/>
          <w:sz w:val="24"/>
          <w:szCs w:val="24"/>
          <w:lang w:val="en-US"/>
        </w:rPr>
      </w:pPr>
    </w:p>
    <w:sectPr w:rsidR="00223CB9" w:rsidRPr="00223CB9">
      <w:pgSz w:w="11900" w:h="16840"/>
      <w:pgMar w:top="1416" w:right="1420" w:bottom="145" w:left="1420" w:header="0" w:footer="0" w:gutter="0"/>
      <w:cols w:space="0" w:equalWidth="0">
        <w:col w:w="90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631BD" w14:textId="77777777" w:rsidR="00670889" w:rsidRDefault="00670889" w:rsidP="003275B6">
      <w:r>
        <w:separator/>
      </w:r>
    </w:p>
  </w:endnote>
  <w:endnote w:type="continuationSeparator" w:id="0">
    <w:p w14:paraId="1DAE9868" w14:textId="77777777" w:rsidR="00670889" w:rsidRDefault="00670889" w:rsidP="00327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Italic">
    <w:altName w:val="Calibri"/>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9555299"/>
      <w:docPartObj>
        <w:docPartGallery w:val="Page Numbers (Bottom of Page)"/>
        <w:docPartUnique/>
      </w:docPartObj>
    </w:sdtPr>
    <w:sdtContent>
      <w:p w14:paraId="601B935B" w14:textId="623E0AE3" w:rsidR="00D27339" w:rsidRDefault="00D27339">
        <w:pPr>
          <w:pStyle w:val="Pieddepage"/>
          <w:jc w:val="center"/>
        </w:pPr>
        <w:r>
          <w:fldChar w:fldCharType="begin"/>
        </w:r>
        <w:r>
          <w:instrText>PAGE   \* MERGEFORMAT</w:instrText>
        </w:r>
        <w:r>
          <w:fldChar w:fldCharType="separate"/>
        </w:r>
        <w:r>
          <w:rPr>
            <w:lang w:val="fr-FR"/>
          </w:rPr>
          <w:t>2</w:t>
        </w:r>
        <w:r>
          <w:fldChar w:fldCharType="end"/>
        </w:r>
      </w:p>
    </w:sdtContent>
  </w:sdt>
  <w:p w14:paraId="731BEE78" w14:textId="77777777" w:rsidR="00D27339" w:rsidRDefault="00D273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456685" w14:textId="77777777" w:rsidR="00670889" w:rsidRDefault="00670889" w:rsidP="003275B6">
      <w:r>
        <w:separator/>
      </w:r>
    </w:p>
  </w:footnote>
  <w:footnote w:type="continuationSeparator" w:id="0">
    <w:p w14:paraId="7C6E9CA1" w14:textId="77777777" w:rsidR="00670889" w:rsidRDefault="00670889" w:rsidP="003275B6">
      <w:r>
        <w:continuationSeparator/>
      </w:r>
    </w:p>
  </w:footnote>
  <w:footnote w:id="1">
    <w:p w14:paraId="794C4A1B" w14:textId="77777777" w:rsidR="003275B6" w:rsidRPr="00D95830" w:rsidRDefault="003275B6" w:rsidP="003275B6">
      <w:pPr>
        <w:pStyle w:val="Notedebasdepage"/>
        <w:jc w:val="both"/>
        <w:rPr>
          <w:rFonts w:ascii="Calibri Light" w:hAnsi="Calibri Light" w:cs="Calibri Light"/>
          <w:lang w:val="en-US"/>
        </w:rPr>
      </w:pPr>
      <w:r w:rsidRPr="00D95830">
        <w:rPr>
          <w:rStyle w:val="Appelnotedebasdep"/>
          <w:rFonts w:ascii="Calibri Light" w:hAnsi="Calibri Light" w:cs="Calibri Light"/>
        </w:rPr>
        <w:footnoteRef/>
      </w:r>
      <w:r w:rsidRPr="00D95830">
        <w:rPr>
          <w:rFonts w:ascii="Calibri Light" w:hAnsi="Calibri Light" w:cs="Calibri Light"/>
        </w:rPr>
        <w:t xml:space="preserve"> Wright, Amy. “Interview with Dorothy Allison: Tender to the Bone”,</w:t>
      </w:r>
      <w:r w:rsidRPr="00D95830">
        <w:rPr>
          <w:rFonts w:ascii="Calibri Light" w:hAnsi="Calibri Light" w:cs="Calibri Light"/>
          <w:i/>
        </w:rPr>
        <w:t xml:space="preserve"> Guernica</w:t>
      </w:r>
      <w:r w:rsidRPr="00D95830">
        <w:rPr>
          <w:rFonts w:ascii="Calibri Light" w:hAnsi="Calibri Light" w:cs="Calibri Light"/>
        </w:rPr>
        <w:t>, 2018.</w:t>
      </w:r>
    </w:p>
  </w:footnote>
  <w:footnote w:id="2">
    <w:p w14:paraId="7EC3E996" w14:textId="77777777" w:rsidR="003275B6" w:rsidRPr="00D95830" w:rsidRDefault="003275B6" w:rsidP="003275B6">
      <w:pPr>
        <w:pStyle w:val="Notedebasdepage"/>
        <w:jc w:val="both"/>
        <w:rPr>
          <w:rFonts w:ascii="Calibri Light" w:hAnsi="Calibri Light" w:cs="Calibri Light"/>
          <w:lang w:val="fr-FR"/>
        </w:rPr>
      </w:pPr>
      <w:r w:rsidRPr="00D95830">
        <w:rPr>
          <w:rStyle w:val="Appelnotedebasdep"/>
          <w:rFonts w:ascii="Calibri Light" w:hAnsi="Calibri Light" w:cs="Calibri Light"/>
        </w:rPr>
        <w:footnoteRef/>
      </w:r>
      <w:r w:rsidRPr="00D95830">
        <w:rPr>
          <w:rFonts w:ascii="Calibri Light" w:hAnsi="Calibri Light" w:cs="Calibri Light"/>
          <w:lang w:val="fr-FR"/>
        </w:rPr>
        <w:t xml:space="preserve"> L’expression « white trash », connotée de façon stéréotypée, désigne les blancs pauvres des États-Unis que l’on assimile à des personnes responsables de leur précarité, présentant des problèmes de violences, de vulgarité, d’addiction et de déviance vis-à-vis de la norme –notamment la norme hétérosexuelle.</w:t>
      </w:r>
    </w:p>
  </w:footnote>
  <w:footnote w:id="3">
    <w:p w14:paraId="3CE52264" w14:textId="77777777" w:rsidR="003275B6" w:rsidRPr="00D95830" w:rsidRDefault="003275B6" w:rsidP="003275B6">
      <w:pPr>
        <w:pStyle w:val="Notedebasdepage"/>
        <w:jc w:val="both"/>
        <w:rPr>
          <w:rFonts w:ascii="Calibri Light" w:hAnsi="Calibri Light" w:cs="Calibri Light"/>
          <w:lang w:val="fr-FR"/>
        </w:rPr>
      </w:pPr>
      <w:r w:rsidRPr="00D95830">
        <w:rPr>
          <w:rStyle w:val="Appelnotedebasdep"/>
          <w:rFonts w:ascii="Calibri Light" w:hAnsi="Calibri Light" w:cs="Calibri Light"/>
        </w:rPr>
        <w:footnoteRef/>
      </w:r>
      <w:r w:rsidRPr="00D95830">
        <w:rPr>
          <w:rFonts w:ascii="Calibri Light" w:hAnsi="Calibri Light" w:cs="Calibri Light"/>
          <w:lang w:val="fr-FR"/>
        </w:rPr>
        <w:t xml:space="preserve"> Le terme « queer » désigne ici l’ensemble des identités sexuelles ou de genre qui ne sont pas hétérosexuelles ou cisgenres.</w:t>
      </w:r>
    </w:p>
  </w:footnote>
  <w:footnote w:id="4">
    <w:p w14:paraId="3D653CC1" w14:textId="77777777" w:rsidR="003275B6" w:rsidRPr="00E80818" w:rsidRDefault="003275B6" w:rsidP="003275B6">
      <w:pPr>
        <w:pStyle w:val="Notedebasdepage"/>
        <w:jc w:val="both"/>
        <w:rPr>
          <w:rFonts w:ascii="Calibri Light" w:hAnsi="Calibri Light" w:cs="Calibri Light"/>
          <w:lang w:val="en-US"/>
        </w:rPr>
      </w:pPr>
      <w:r w:rsidRPr="00E80818">
        <w:rPr>
          <w:rStyle w:val="Appelnotedebasdep"/>
          <w:rFonts w:ascii="Calibri Light" w:hAnsi="Calibri Light" w:cs="Calibri Light"/>
        </w:rPr>
        <w:footnoteRef/>
      </w:r>
      <w:r w:rsidRPr="00E80818">
        <w:rPr>
          <w:rFonts w:ascii="Calibri Light" w:hAnsi="Calibri Light" w:cs="Calibri Light"/>
          <w:lang w:val="en-US"/>
        </w:rPr>
        <w:t xml:space="preserve"> </w:t>
      </w:r>
      <w:r w:rsidRPr="00E80818">
        <w:rPr>
          <w:rStyle w:val="fontstyle01"/>
          <w:rFonts w:ascii="Calibri Light" w:hAnsi="Calibri Light" w:cs="Calibri Light"/>
          <w:sz w:val="20"/>
          <w:szCs w:val="20"/>
          <w:lang w:val="en-US"/>
        </w:rPr>
        <w:t xml:space="preserve">Linda Gordon, </w:t>
      </w:r>
      <w:r w:rsidRPr="00E80818">
        <w:rPr>
          <w:rStyle w:val="fontstyle21"/>
          <w:rFonts w:ascii="Calibri Light" w:hAnsi="Calibri Light" w:cs="Calibri Light"/>
          <w:lang w:val="en-US"/>
        </w:rPr>
        <w:t>Pitied, But Not Entitled:</w:t>
      </w:r>
      <w:r w:rsidRPr="00E80818">
        <w:rPr>
          <w:rFonts w:ascii="Calibri Light" w:hAnsi="Calibri Light" w:cs="Calibri Light"/>
          <w:i/>
          <w:iCs/>
          <w:color w:val="000000"/>
          <w:lang w:val="en-US"/>
        </w:rPr>
        <w:t xml:space="preserve"> </w:t>
      </w:r>
      <w:r w:rsidRPr="00E80818">
        <w:rPr>
          <w:rStyle w:val="fontstyle21"/>
          <w:rFonts w:ascii="Calibri Light" w:hAnsi="Calibri Light" w:cs="Calibri Light"/>
          <w:lang w:val="en-US"/>
        </w:rPr>
        <w:t>Single Mothers and the History of Welfare</w:t>
      </w:r>
      <w:r w:rsidRPr="00E80818">
        <w:rPr>
          <w:rStyle w:val="fontstyle01"/>
          <w:rFonts w:ascii="Calibri Light" w:hAnsi="Calibri Light" w:cs="Calibri Light"/>
          <w:sz w:val="20"/>
          <w:szCs w:val="20"/>
          <w:lang w:val="en-US"/>
        </w:rPr>
        <w:t xml:space="preserve">, New York, Free Press, 1994; Gwendolyn Mink, </w:t>
      </w:r>
      <w:r w:rsidRPr="00E80818">
        <w:rPr>
          <w:rStyle w:val="fontstyle21"/>
          <w:rFonts w:ascii="Calibri Light" w:hAnsi="Calibri Light" w:cs="Calibri Light"/>
          <w:lang w:val="en-US"/>
        </w:rPr>
        <w:t>The Wages of Motherhood: Inequality in the Welfare State, 1917–1942</w:t>
      </w:r>
      <w:r w:rsidRPr="00E80818">
        <w:rPr>
          <w:rStyle w:val="fontstyle01"/>
          <w:rFonts w:ascii="Calibri Light" w:hAnsi="Calibri Light" w:cs="Calibri Light"/>
          <w:sz w:val="20"/>
          <w:szCs w:val="20"/>
          <w:lang w:val="en-US"/>
        </w:rPr>
        <w:t>, Ithaca, Cornell</w:t>
      </w:r>
      <w:r w:rsidRPr="00E80818">
        <w:rPr>
          <w:rFonts w:ascii="Calibri Light" w:hAnsi="Calibri Light" w:cs="Calibri Light"/>
          <w:color w:val="000000"/>
          <w:lang w:val="en-US"/>
        </w:rPr>
        <w:br/>
      </w:r>
      <w:r w:rsidRPr="00E80818">
        <w:rPr>
          <w:rStyle w:val="fontstyle01"/>
          <w:rFonts w:ascii="Calibri Light" w:hAnsi="Calibri Light" w:cs="Calibri Light"/>
          <w:sz w:val="20"/>
          <w:szCs w:val="20"/>
          <w:lang w:val="en-US"/>
        </w:rPr>
        <w:t xml:space="preserve">University Press, 1995; Lisa Levenstein, </w:t>
      </w:r>
      <w:r w:rsidRPr="00E80818">
        <w:rPr>
          <w:rStyle w:val="fontstyle21"/>
          <w:rFonts w:ascii="Calibri Light" w:hAnsi="Calibri Light" w:cs="Calibri Light"/>
          <w:lang w:val="en-US"/>
        </w:rPr>
        <w:t>A Movement Without Marches: African</w:t>
      </w:r>
      <w:r w:rsidRPr="00E80818">
        <w:rPr>
          <w:rFonts w:ascii="Calibri Light" w:hAnsi="Calibri Light" w:cs="Calibri Light"/>
          <w:i/>
          <w:iCs/>
          <w:color w:val="000000"/>
          <w:lang w:val="en-US"/>
        </w:rPr>
        <w:t xml:space="preserve"> </w:t>
      </w:r>
      <w:r w:rsidRPr="00E80818">
        <w:rPr>
          <w:rStyle w:val="fontstyle21"/>
          <w:rFonts w:ascii="Calibri Light" w:hAnsi="Calibri Light" w:cs="Calibri Light"/>
          <w:lang w:val="en-US"/>
        </w:rPr>
        <w:t>American Women and the Politics of Poverty in Postwar Philadelphia</w:t>
      </w:r>
      <w:r w:rsidRPr="00E80818">
        <w:rPr>
          <w:rStyle w:val="fontstyle01"/>
          <w:rFonts w:ascii="Calibri Light" w:hAnsi="Calibri Light" w:cs="Calibri Light"/>
          <w:sz w:val="20"/>
          <w:szCs w:val="20"/>
          <w:lang w:val="en-US"/>
        </w:rPr>
        <w:t>, Chapel Hill, University of North Carolina</w:t>
      </w:r>
      <w:r w:rsidRPr="00E80818">
        <w:rPr>
          <w:rFonts w:ascii="Calibri Light" w:hAnsi="Calibri Light" w:cs="Calibri Light"/>
          <w:color w:val="000000"/>
          <w:lang w:val="en-US"/>
        </w:rPr>
        <w:t xml:space="preserve"> </w:t>
      </w:r>
      <w:r w:rsidRPr="00E80818">
        <w:rPr>
          <w:rStyle w:val="fontstyle01"/>
          <w:rFonts w:ascii="Calibri Light" w:hAnsi="Calibri Light" w:cs="Calibri Light"/>
          <w:sz w:val="20"/>
          <w:szCs w:val="20"/>
          <w:lang w:val="en-US"/>
        </w:rPr>
        <w:t>Press, 2009.</w:t>
      </w:r>
    </w:p>
  </w:footnote>
  <w:footnote w:id="5">
    <w:p w14:paraId="6FD89D90" w14:textId="77777777" w:rsidR="003275B6" w:rsidRPr="00906997" w:rsidRDefault="003275B6" w:rsidP="003275B6">
      <w:pPr>
        <w:pStyle w:val="Notedebasdepage"/>
        <w:jc w:val="both"/>
        <w:rPr>
          <w:lang w:val="en-US"/>
        </w:rPr>
      </w:pPr>
      <w:r w:rsidRPr="00E80818">
        <w:rPr>
          <w:rStyle w:val="Appelnotedebasdep"/>
          <w:rFonts w:ascii="Calibri Light" w:hAnsi="Calibri Light" w:cs="Calibri Light"/>
        </w:rPr>
        <w:footnoteRef/>
      </w:r>
      <w:r w:rsidRPr="00E80818">
        <w:rPr>
          <w:rFonts w:ascii="Calibri Light" w:hAnsi="Calibri Light" w:cs="Calibri Light"/>
          <w:lang w:val="en-US"/>
        </w:rPr>
        <w:t> </w:t>
      </w:r>
      <w:r w:rsidRPr="00E80818">
        <w:rPr>
          <w:rStyle w:val="fontstyle01"/>
          <w:rFonts w:ascii="Calibri Light" w:hAnsi="Calibri Light" w:cs="Calibri Light"/>
          <w:sz w:val="20"/>
          <w:szCs w:val="20"/>
          <w:lang w:val="en-US"/>
        </w:rPr>
        <w:t xml:space="preserve">Felicia </w:t>
      </w:r>
      <w:proofErr w:type="spellStart"/>
      <w:r w:rsidRPr="00E80818">
        <w:rPr>
          <w:rStyle w:val="fontstyle01"/>
          <w:rFonts w:ascii="Calibri Light" w:hAnsi="Calibri Light" w:cs="Calibri Light"/>
          <w:sz w:val="20"/>
          <w:szCs w:val="20"/>
          <w:lang w:val="en-US"/>
        </w:rPr>
        <w:t>Kornbluh</w:t>
      </w:r>
      <w:proofErr w:type="spellEnd"/>
      <w:r w:rsidRPr="00E80818">
        <w:rPr>
          <w:rStyle w:val="fontstyle01"/>
          <w:rFonts w:ascii="Calibri Light" w:hAnsi="Calibri Light" w:cs="Calibri Light"/>
          <w:sz w:val="20"/>
          <w:szCs w:val="20"/>
          <w:lang w:val="en-US"/>
        </w:rPr>
        <w:t xml:space="preserve">, </w:t>
      </w:r>
      <w:r w:rsidRPr="00E80818">
        <w:rPr>
          <w:rStyle w:val="fontstyle21"/>
          <w:rFonts w:ascii="Calibri Light" w:hAnsi="Calibri Light" w:cs="Calibri Light"/>
          <w:lang w:val="en-US"/>
        </w:rPr>
        <w:t xml:space="preserve">The Battle for Welfare Rights: Politics and Poverty in Modern </w:t>
      </w:r>
      <w:r w:rsidRPr="00E80818">
        <w:rPr>
          <w:rStyle w:val="fontstyle01"/>
          <w:rFonts w:ascii="Calibri Light" w:hAnsi="Calibri Light" w:cs="Calibri Light"/>
          <w:sz w:val="20"/>
          <w:szCs w:val="20"/>
          <w:lang w:val="en-US"/>
        </w:rPr>
        <w:t>America,</w:t>
      </w:r>
      <w:r w:rsidRPr="00E80818">
        <w:rPr>
          <w:rFonts w:ascii="Calibri Light" w:hAnsi="Calibri Light" w:cs="Calibri Light"/>
          <w:color w:val="000000"/>
          <w:lang w:val="en-US"/>
        </w:rPr>
        <w:br/>
      </w:r>
      <w:proofErr w:type="spellStart"/>
      <w:r w:rsidRPr="00E80818">
        <w:rPr>
          <w:rStyle w:val="fontstyle01"/>
          <w:rFonts w:ascii="Calibri Light" w:hAnsi="Calibri Light" w:cs="Calibri Light"/>
          <w:sz w:val="20"/>
          <w:szCs w:val="20"/>
          <w:lang w:val="en-US"/>
        </w:rPr>
        <w:t>Philadelphie</w:t>
      </w:r>
      <w:proofErr w:type="spellEnd"/>
      <w:r w:rsidRPr="00E80818">
        <w:rPr>
          <w:rStyle w:val="fontstyle01"/>
          <w:rFonts w:ascii="Calibri Light" w:hAnsi="Calibri Light" w:cs="Calibri Light"/>
          <w:sz w:val="20"/>
          <w:szCs w:val="20"/>
          <w:lang w:val="en-US"/>
        </w:rPr>
        <w:t xml:space="preserve">, University of Pennsylvania Press, </w:t>
      </w:r>
      <w:proofErr w:type="gramStart"/>
      <w:r w:rsidRPr="00E80818">
        <w:rPr>
          <w:rStyle w:val="fontstyle01"/>
          <w:rFonts w:ascii="Calibri Light" w:hAnsi="Calibri Light" w:cs="Calibri Light"/>
          <w:sz w:val="20"/>
          <w:szCs w:val="20"/>
          <w:lang w:val="en-US"/>
        </w:rPr>
        <w:t>2007 ;</w:t>
      </w:r>
      <w:proofErr w:type="gramEnd"/>
      <w:r w:rsidRPr="00E80818">
        <w:rPr>
          <w:rStyle w:val="fontstyle01"/>
          <w:rFonts w:ascii="Calibri Light" w:hAnsi="Calibri Light" w:cs="Calibri Light"/>
          <w:sz w:val="20"/>
          <w:szCs w:val="20"/>
          <w:lang w:val="en-US"/>
        </w:rPr>
        <w:t xml:space="preserve"> </w:t>
      </w:r>
      <w:proofErr w:type="spellStart"/>
      <w:r w:rsidRPr="00E80818">
        <w:rPr>
          <w:rStyle w:val="fontstyle01"/>
          <w:rFonts w:ascii="Calibri Light" w:hAnsi="Calibri Light" w:cs="Calibri Light"/>
          <w:sz w:val="20"/>
          <w:szCs w:val="20"/>
          <w:lang w:val="en-US"/>
        </w:rPr>
        <w:t>Premilla</w:t>
      </w:r>
      <w:proofErr w:type="spellEnd"/>
      <w:r w:rsidRPr="00E80818">
        <w:rPr>
          <w:rStyle w:val="fontstyle01"/>
          <w:rFonts w:ascii="Calibri Light" w:hAnsi="Calibri Light" w:cs="Calibri Light"/>
          <w:sz w:val="20"/>
          <w:szCs w:val="20"/>
          <w:lang w:val="en-US"/>
        </w:rPr>
        <w:t xml:space="preserve"> </w:t>
      </w:r>
      <w:proofErr w:type="spellStart"/>
      <w:r w:rsidRPr="00E80818">
        <w:rPr>
          <w:rStyle w:val="fontstyle01"/>
          <w:rFonts w:ascii="Calibri Light" w:hAnsi="Calibri Light" w:cs="Calibri Light"/>
          <w:sz w:val="20"/>
          <w:szCs w:val="20"/>
          <w:lang w:val="en-US"/>
        </w:rPr>
        <w:t>Nadasen</w:t>
      </w:r>
      <w:proofErr w:type="spellEnd"/>
      <w:r w:rsidRPr="00E80818">
        <w:rPr>
          <w:rStyle w:val="fontstyle01"/>
          <w:rFonts w:ascii="Calibri Light" w:hAnsi="Calibri Light" w:cs="Calibri Light"/>
          <w:sz w:val="20"/>
          <w:szCs w:val="20"/>
          <w:lang w:val="en-US"/>
        </w:rPr>
        <w:t xml:space="preserve">, </w:t>
      </w:r>
      <w:r w:rsidRPr="00E80818">
        <w:rPr>
          <w:rStyle w:val="fontstyle21"/>
          <w:rFonts w:ascii="Calibri Light" w:hAnsi="Calibri Light" w:cs="Calibri Light"/>
          <w:lang w:val="en-US"/>
        </w:rPr>
        <w:t>Welfare Warriors: The Welfare Rights</w:t>
      </w:r>
      <w:r w:rsidRPr="00E80818">
        <w:rPr>
          <w:rFonts w:ascii="Calibri Light" w:hAnsi="Calibri Light" w:cs="Calibri Light"/>
          <w:i/>
          <w:iCs/>
          <w:color w:val="000000"/>
          <w:lang w:val="en-US"/>
        </w:rPr>
        <w:br/>
      </w:r>
      <w:r w:rsidRPr="00E80818">
        <w:rPr>
          <w:rStyle w:val="fontstyle21"/>
          <w:rFonts w:ascii="Calibri Light" w:hAnsi="Calibri Light" w:cs="Calibri Light"/>
          <w:lang w:val="en-US"/>
        </w:rPr>
        <w:t>Movement in the United States</w:t>
      </w:r>
      <w:r w:rsidRPr="00E80818">
        <w:rPr>
          <w:rStyle w:val="fontstyle01"/>
          <w:rFonts w:ascii="Calibri Light" w:hAnsi="Calibri Light" w:cs="Calibri Light"/>
          <w:sz w:val="20"/>
          <w:szCs w:val="20"/>
          <w:lang w:val="en-US"/>
        </w:rPr>
        <w:t xml:space="preserve">, Londres, Routledge, 2004 ; Ellen Reese, </w:t>
      </w:r>
      <w:r w:rsidRPr="00E80818">
        <w:rPr>
          <w:rStyle w:val="fontstyle21"/>
          <w:rFonts w:ascii="Calibri Light" w:hAnsi="Calibri Light" w:cs="Calibri Light"/>
          <w:lang w:val="en-US"/>
        </w:rPr>
        <w:t>They Say Cutback, We Say Fight Back!</w:t>
      </w:r>
      <w:r w:rsidRPr="00E80818">
        <w:rPr>
          <w:rFonts w:ascii="Calibri Light" w:hAnsi="Calibri Light" w:cs="Calibri Light"/>
          <w:i/>
          <w:iCs/>
          <w:color w:val="000000"/>
          <w:lang w:val="en-US"/>
        </w:rPr>
        <w:br/>
      </w:r>
      <w:r w:rsidRPr="00E80818">
        <w:rPr>
          <w:rStyle w:val="fontstyle21"/>
          <w:rFonts w:ascii="Calibri Light" w:hAnsi="Calibri Light" w:cs="Calibri Light"/>
          <w:lang w:val="en-US"/>
        </w:rPr>
        <w:t>Welfare Activism in an Era of Retrenchment</w:t>
      </w:r>
      <w:r w:rsidRPr="00E80818">
        <w:rPr>
          <w:rStyle w:val="fontstyle01"/>
          <w:rFonts w:ascii="Calibri Light" w:hAnsi="Calibri Light" w:cs="Calibri Light"/>
          <w:sz w:val="20"/>
          <w:szCs w:val="20"/>
          <w:lang w:val="en-US"/>
        </w:rPr>
        <w:t>, New York, Russell Sage Foundation, 2011.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B6"/>
    <w:rsid w:val="00030020"/>
    <w:rsid w:val="001839FB"/>
    <w:rsid w:val="00223CB9"/>
    <w:rsid w:val="003042EB"/>
    <w:rsid w:val="003275B6"/>
    <w:rsid w:val="006149A2"/>
    <w:rsid w:val="00670889"/>
    <w:rsid w:val="007A03AF"/>
    <w:rsid w:val="00D27339"/>
    <w:rsid w:val="00E808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ED41"/>
  <w15:chartTrackingRefBased/>
  <w15:docId w15:val="{6CDF5468-F4EB-4C82-B408-260882C5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3CB9"/>
    <w:pPr>
      <w:spacing w:after="0" w:line="240" w:lineRule="auto"/>
    </w:pPr>
    <w:rPr>
      <w:rFonts w:ascii="Calibri" w:eastAsia="Calibri" w:hAnsi="Calibri" w:cs="Arial"/>
      <w:kern w:val="0"/>
      <w:sz w:val="20"/>
      <w:szCs w:val="20"/>
      <w:lang w:val="en-GB" w:eastAsia="en-GB"/>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3275B6"/>
    <w:rPr>
      <w:color w:val="0563C1"/>
      <w:u w:val="single"/>
    </w:rPr>
  </w:style>
  <w:style w:type="paragraph" w:styleId="Notedebasdepage">
    <w:name w:val="footnote text"/>
    <w:basedOn w:val="Normal"/>
    <w:link w:val="NotedebasdepageCar"/>
    <w:uiPriority w:val="99"/>
    <w:semiHidden/>
    <w:unhideWhenUsed/>
    <w:rsid w:val="003275B6"/>
  </w:style>
  <w:style w:type="character" w:customStyle="1" w:styleId="NotedebasdepageCar">
    <w:name w:val="Note de bas de page Car"/>
    <w:basedOn w:val="Policepardfaut"/>
    <w:link w:val="Notedebasdepage"/>
    <w:uiPriority w:val="99"/>
    <w:semiHidden/>
    <w:rsid w:val="003275B6"/>
    <w:rPr>
      <w:rFonts w:ascii="Calibri" w:eastAsia="Calibri" w:hAnsi="Calibri" w:cs="Arial"/>
      <w:kern w:val="0"/>
      <w:sz w:val="20"/>
      <w:szCs w:val="20"/>
      <w:lang w:val="en-GB" w:eastAsia="en-GB"/>
      <w14:ligatures w14:val="none"/>
    </w:rPr>
  </w:style>
  <w:style w:type="character" w:styleId="Appelnotedebasdep">
    <w:name w:val="footnote reference"/>
    <w:uiPriority w:val="99"/>
    <w:semiHidden/>
    <w:unhideWhenUsed/>
    <w:rsid w:val="003275B6"/>
    <w:rPr>
      <w:vertAlign w:val="superscript"/>
    </w:rPr>
  </w:style>
  <w:style w:type="character" w:customStyle="1" w:styleId="fontstyle01">
    <w:name w:val="fontstyle01"/>
    <w:rsid w:val="003275B6"/>
    <w:rPr>
      <w:rFonts w:ascii="Calibri" w:hAnsi="Calibri" w:cs="Calibri" w:hint="default"/>
      <w:b w:val="0"/>
      <w:bCs w:val="0"/>
      <w:i w:val="0"/>
      <w:iCs w:val="0"/>
      <w:color w:val="000000"/>
      <w:sz w:val="24"/>
      <w:szCs w:val="24"/>
    </w:rPr>
  </w:style>
  <w:style w:type="character" w:customStyle="1" w:styleId="fontstyle11">
    <w:name w:val="fontstyle11"/>
    <w:rsid w:val="003275B6"/>
    <w:rPr>
      <w:rFonts w:ascii="Calibri-Italic" w:hAnsi="Calibri-Italic" w:hint="default"/>
      <w:b w:val="0"/>
      <w:bCs w:val="0"/>
      <w:i/>
      <w:iCs/>
      <w:color w:val="000000"/>
      <w:sz w:val="24"/>
      <w:szCs w:val="24"/>
    </w:rPr>
  </w:style>
  <w:style w:type="character" w:customStyle="1" w:styleId="fontstyle21">
    <w:name w:val="fontstyle21"/>
    <w:rsid w:val="003275B6"/>
    <w:rPr>
      <w:rFonts w:ascii="TimesNewRomanPS-ItalicMT" w:hAnsi="TimesNewRomanPS-ItalicMT" w:hint="default"/>
      <w:b w:val="0"/>
      <w:bCs w:val="0"/>
      <w:i/>
      <w:iCs/>
      <w:color w:val="000000"/>
      <w:sz w:val="20"/>
      <w:szCs w:val="20"/>
    </w:rPr>
  </w:style>
  <w:style w:type="paragraph" w:styleId="Sansinterligne">
    <w:name w:val="No Spacing"/>
    <w:uiPriority w:val="1"/>
    <w:qFormat/>
    <w:rsid w:val="003275B6"/>
    <w:pPr>
      <w:spacing w:after="0" w:line="240" w:lineRule="auto"/>
    </w:pPr>
    <w:rPr>
      <w:rFonts w:ascii="Calibri" w:eastAsia="Calibri" w:hAnsi="Calibri" w:cs="Arial"/>
      <w:kern w:val="0"/>
      <w:sz w:val="20"/>
      <w:szCs w:val="20"/>
      <w:lang w:val="en-GB" w:eastAsia="en-GB"/>
      <w14:ligatures w14:val="none"/>
    </w:rPr>
  </w:style>
  <w:style w:type="character" w:styleId="Mentionnonrsolue">
    <w:name w:val="Unresolved Mention"/>
    <w:basedOn w:val="Policepardfaut"/>
    <w:uiPriority w:val="99"/>
    <w:semiHidden/>
    <w:unhideWhenUsed/>
    <w:rsid w:val="00223CB9"/>
    <w:rPr>
      <w:color w:val="605E5C"/>
      <w:shd w:val="clear" w:color="auto" w:fill="E1DFDD"/>
    </w:rPr>
  </w:style>
  <w:style w:type="paragraph" w:styleId="En-tte">
    <w:name w:val="header"/>
    <w:basedOn w:val="Normal"/>
    <w:link w:val="En-tteCar"/>
    <w:uiPriority w:val="99"/>
    <w:unhideWhenUsed/>
    <w:rsid w:val="00D27339"/>
    <w:pPr>
      <w:tabs>
        <w:tab w:val="center" w:pos="4536"/>
        <w:tab w:val="right" w:pos="9072"/>
      </w:tabs>
    </w:pPr>
  </w:style>
  <w:style w:type="character" w:customStyle="1" w:styleId="En-tteCar">
    <w:name w:val="En-tête Car"/>
    <w:basedOn w:val="Policepardfaut"/>
    <w:link w:val="En-tte"/>
    <w:uiPriority w:val="99"/>
    <w:rsid w:val="00D27339"/>
    <w:rPr>
      <w:rFonts w:ascii="Calibri" w:eastAsia="Calibri" w:hAnsi="Calibri" w:cs="Arial"/>
      <w:kern w:val="0"/>
      <w:sz w:val="20"/>
      <w:szCs w:val="20"/>
      <w:lang w:val="en-GB" w:eastAsia="en-GB"/>
      <w14:ligatures w14:val="none"/>
    </w:rPr>
  </w:style>
  <w:style w:type="paragraph" w:styleId="Pieddepage">
    <w:name w:val="footer"/>
    <w:basedOn w:val="Normal"/>
    <w:link w:val="PieddepageCar"/>
    <w:uiPriority w:val="99"/>
    <w:unhideWhenUsed/>
    <w:rsid w:val="00D27339"/>
    <w:pPr>
      <w:tabs>
        <w:tab w:val="center" w:pos="4536"/>
        <w:tab w:val="right" w:pos="9072"/>
      </w:tabs>
    </w:pPr>
  </w:style>
  <w:style w:type="character" w:customStyle="1" w:styleId="PieddepageCar">
    <w:name w:val="Pied de page Car"/>
    <w:basedOn w:val="Policepardfaut"/>
    <w:link w:val="Pieddepage"/>
    <w:uiPriority w:val="99"/>
    <w:rsid w:val="00D27339"/>
    <w:rPr>
      <w:rFonts w:ascii="Calibri" w:eastAsia="Calibri" w:hAnsi="Calibri" w:cs="Arial"/>
      <w:kern w:val="0"/>
      <w:sz w:val="20"/>
      <w:szCs w:val="2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11</Pages>
  <Words>3661</Words>
  <Characters>20139</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Silesi</dc:creator>
  <cp:keywords/>
  <dc:description/>
  <cp:lastModifiedBy>Tamara Boussac</cp:lastModifiedBy>
  <cp:revision>3</cp:revision>
  <dcterms:created xsi:type="dcterms:W3CDTF">2023-03-01T18:18:00Z</dcterms:created>
  <dcterms:modified xsi:type="dcterms:W3CDTF">2023-03-02T11:25:00Z</dcterms:modified>
</cp:coreProperties>
</file>